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61" w:rsidRDefault="00767DDA">
      <w:pPr>
        <w:rPr>
          <w:rFonts w:ascii="Arial" w:hAnsi="Arial" w:cs="Arial"/>
          <w:b w:val="0"/>
          <w:noProof/>
          <w:sz w:val="24"/>
          <w:szCs w:val="24"/>
          <w:lang w:eastAsia="en-GB"/>
        </w:rPr>
      </w:pPr>
      <w:r>
        <w:rPr>
          <w:noProof/>
          <w:lang w:eastAsia="en-GB"/>
        </w:rPr>
        <w:drawing>
          <wp:inline distT="0" distB="0" distL="0" distR="0">
            <wp:extent cx="966470" cy="6731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470" cy="673100"/>
                    </a:xfrm>
                    <a:prstGeom prst="rect">
                      <a:avLst/>
                    </a:prstGeom>
                    <a:noFill/>
                    <a:ln>
                      <a:noFill/>
                    </a:ln>
                  </pic:spPr>
                </pic:pic>
              </a:graphicData>
            </a:graphic>
          </wp:inline>
        </w:drawing>
      </w:r>
    </w:p>
    <w:tbl>
      <w:tblPr>
        <w:tblStyle w:val="TableGrid"/>
        <w:tblpPr w:leftFromText="180" w:rightFromText="180" w:vertAnchor="page" w:horzAnchor="margin" w:tblpY="2071"/>
        <w:tblW w:w="4966" w:type="pct"/>
        <w:tblLook w:val="04A0" w:firstRow="1" w:lastRow="0" w:firstColumn="1" w:lastColumn="0" w:noHBand="0" w:noVBand="1"/>
      </w:tblPr>
      <w:tblGrid>
        <w:gridCol w:w="959"/>
        <w:gridCol w:w="6118"/>
        <w:gridCol w:w="2102"/>
      </w:tblGrid>
      <w:tr w:rsidR="00692983" w:rsidRPr="00304DF7" w:rsidTr="00692983">
        <w:trPr>
          <w:trHeight w:val="561"/>
        </w:trPr>
        <w:tc>
          <w:tcPr>
            <w:tcW w:w="7078" w:type="dxa"/>
            <w:gridSpan w:val="2"/>
            <w:tcBorders>
              <w:top w:val="single" w:sz="4" w:space="0" w:color="auto"/>
              <w:left w:val="single" w:sz="4" w:space="0" w:color="auto"/>
              <w:bottom w:val="single" w:sz="4" w:space="0" w:color="auto"/>
              <w:right w:val="single" w:sz="4" w:space="0" w:color="auto"/>
            </w:tcBorders>
          </w:tcPr>
          <w:p w:rsidR="00692983" w:rsidRPr="00304DF7" w:rsidRDefault="00692983" w:rsidP="00692983">
            <w:pPr>
              <w:jc w:val="center"/>
              <w:rPr>
                <w:rFonts w:cs="Arial"/>
              </w:rPr>
            </w:pPr>
            <w:r w:rsidRPr="00304DF7">
              <w:rPr>
                <w:rFonts w:cs="Arial"/>
              </w:rPr>
              <w:t>Recruitment and Selection Policy</w:t>
            </w:r>
          </w:p>
        </w:tc>
        <w:tc>
          <w:tcPr>
            <w:tcW w:w="2102" w:type="dxa"/>
            <w:tcBorders>
              <w:top w:val="single" w:sz="4" w:space="0" w:color="auto"/>
              <w:left w:val="single" w:sz="4" w:space="0" w:color="auto"/>
              <w:bottom w:val="single" w:sz="4" w:space="0" w:color="auto"/>
              <w:right w:val="single" w:sz="4" w:space="0" w:color="auto"/>
            </w:tcBorders>
          </w:tcPr>
          <w:p w:rsidR="00692983" w:rsidRPr="00304DF7" w:rsidRDefault="00692983" w:rsidP="00692983">
            <w:pPr>
              <w:rPr>
                <w:rFonts w:cs="Arial"/>
              </w:rPr>
            </w:pPr>
            <w:r w:rsidRPr="00304DF7">
              <w:rPr>
                <w:rFonts w:cs="Arial"/>
              </w:rPr>
              <w:t>Policy Ref: SMBP</w:t>
            </w:r>
          </w:p>
        </w:tc>
      </w:tr>
      <w:tr w:rsidR="00995261" w:rsidRPr="00304DF7" w:rsidTr="00692983">
        <w:tc>
          <w:tcPr>
            <w:tcW w:w="959" w:type="dxa"/>
            <w:tcBorders>
              <w:top w:val="single" w:sz="4" w:space="0" w:color="auto"/>
              <w:left w:val="single" w:sz="4" w:space="0" w:color="auto"/>
              <w:bottom w:val="single" w:sz="4" w:space="0" w:color="auto"/>
              <w:right w:val="single" w:sz="4" w:space="0" w:color="auto"/>
            </w:tcBorders>
            <w:hideMark/>
          </w:tcPr>
          <w:p w:rsidR="00995261" w:rsidRPr="00304DF7" w:rsidRDefault="00995261" w:rsidP="00692983">
            <w:pPr>
              <w:rPr>
                <w:rFonts w:cs="Arial"/>
              </w:rPr>
            </w:pPr>
            <w:r w:rsidRPr="00304DF7">
              <w:rPr>
                <w:rFonts w:cs="Arial"/>
              </w:rPr>
              <w:t>1.</w:t>
            </w:r>
          </w:p>
        </w:tc>
        <w:tc>
          <w:tcPr>
            <w:tcW w:w="8221" w:type="dxa"/>
            <w:gridSpan w:val="2"/>
            <w:tcBorders>
              <w:top w:val="single" w:sz="4" w:space="0" w:color="auto"/>
              <w:left w:val="single" w:sz="4" w:space="0" w:color="auto"/>
              <w:bottom w:val="single" w:sz="4" w:space="0" w:color="auto"/>
              <w:right w:val="single" w:sz="4" w:space="0" w:color="auto"/>
            </w:tcBorders>
          </w:tcPr>
          <w:p w:rsidR="00995261" w:rsidRPr="00304DF7" w:rsidRDefault="00995261" w:rsidP="00692983">
            <w:pPr>
              <w:rPr>
                <w:rFonts w:cs="Arial"/>
              </w:rPr>
            </w:pPr>
            <w:r w:rsidRPr="00304DF7">
              <w:rPr>
                <w:rFonts w:cs="Arial"/>
              </w:rPr>
              <w:t>Purpose</w:t>
            </w:r>
          </w:p>
        </w:tc>
      </w:tr>
      <w:tr w:rsidR="00995261" w:rsidRPr="00304DF7" w:rsidTr="00692983">
        <w:tc>
          <w:tcPr>
            <w:tcW w:w="959" w:type="dxa"/>
            <w:tcBorders>
              <w:top w:val="single" w:sz="4" w:space="0" w:color="auto"/>
              <w:left w:val="single" w:sz="4" w:space="0" w:color="auto"/>
              <w:bottom w:val="single" w:sz="4" w:space="0" w:color="auto"/>
              <w:right w:val="single" w:sz="4" w:space="0" w:color="auto"/>
            </w:tcBorders>
          </w:tcPr>
          <w:p w:rsidR="00995261" w:rsidRPr="00304DF7" w:rsidRDefault="00995261" w:rsidP="00692983">
            <w:pPr>
              <w:rPr>
                <w:rFonts w:cs="Arial"/>
              </w:rPr>
            </w:pPr>
          </w:p>
        </w:tc>
        <w:tc>
          <w:tcPr>
            <w:tcW w:w="8221" w:type="dxa"/>
            <w:gridSpan w:val="2"/>
            <w:tcBorders>
              <w:top w:val="single" w:sz="4" w:space="0" w:color="auto"/>
              <w:left w:val="single" w:sz="4" w:space="0" w:color="auto"/>
              <w:bottom w:val="single" w:sz="4" w:space="0" w:color="auto"/>
              <w:right w:val="single" w:sz="4" w:space="0" w:color="auto"/>
            </w:tcBorders>
          </w:tcPr>
          <w:p w:rsidR="00995261" w:rsidRPr="00304DF7" w:rsidRDefault="00995261" w:rsidP="00692983">
            <w:pPr>
              <w:pStyle w:val="BodyTextIndent"/>
              <w:tabs>
                <w:tab w:val="left" w:pos="-720"/>
              </w:tabs>
              <w:suppressAutoHyphens/>
              <w:spacing w:after="0"/>
              <w:ind w:left="34" w:hanging="34"/>
              <w:jc w:val="both"/>
              <w:rPr>
                <w:rFonts w:asciiTheme="minorHAnsi" w:hAnsiTheme="minorHAnsi" w:cs="Arial"/>
                <w:sz w:val="22"/>
                <w:szCs w:val="22"/>
              </w:rPr>
            </w:pPr>
            <w:r w:rsidRPr="00304DF7">
              <w:rPr>
                <w:rFonts w:asciiTheme="minorHAnsi" w:hAnsiTheme="minorHAnsi" w:cs="Arial"/>
                <w:sz w:val="22"/>
                <w:szCs w:val="22"/>
              </w:rPr>
              <w:t xml:space="preserve">This policy </w:t>
            </w:r>
            <w:r w:rsidRPr="00304DF7">
              <w:rPr>
                <w:rFonts w:asciiTheme="minorHAnsi" w:hAnsiTheme="minorHAnsi" w:cs="Arial"/>
                <w:spacing w:val="-3"/>
                <w:sz w:val="22"/>
                <w:szCs w:val="22"/>
              </w:rPr>
              <w:t>sets out a clear and consistent framework within which all College</w:t>
            </w:r>
            <w:r w:rsidRPr="00304DF7">
              <w:rPr>
                <w:rFonts w:asciiTheme="minorHAnsi" w:hAnsiTheme="minorHAnsi" w:cs="Arial"/>
                <w:b/>
                <w:spacing w:val="-3"/>
                <w:sz w:val="22"/>
                <w:szCs w:val="22"/>
              </w:rPr>
              <w:t xml:space="preserve"> </w:t>
            </w:r>
            <w:r w:rsidRPr="00304DF7">
              <w:rPr>
                <w:rFonts w:asciiTheme="minorHAnsi" w:hAnsiTheme="minorHAnsi" w:cs="Arial"/>
                <w:spacing w:val="-3"/>
                <w:sz w:val="22"/>
                <w:szCs w:val="22"/>
              </w:rPr>
              <w:t>recruitment decisions will be made</w:t>
            </w:r>
            <w:r w:rsidRPr="00304DF7">
              <w:rPr>
                <w:rFonts w:asciiTheme="minorHAnsi" w:hAnsiTheme="minorHAnsi" w:cs="Arial"/>
                <w:b/>
                <w:spacing w:val="-3"/>
                <w:sz w:val="22"/>
                <w:szCs w:val="22"/>
              </w:rPr>
              <w:t xml:space="preserve"> </w:t>
            </w:r>
            <w:r w:rsidRPr="00304DF7">
              <w:rPr>
                <w:rFonts w:asciiTheme="minorHAnsi" w:hAnsiTheme="minorHAnsi" w:cs="Arial"/>
                <w:spacing w:val="-3"/>
                <w:sz w:val="22"/>
                <w:szCs w:val="22"/>
              </w:rPr>
              <w:t>with the aim that all job applicants will have a positive recruitment experience (whether the outcome of their application is an offer of employment or not)</w:t>
            </w:r>
            <w:r w:rsidR="00767DDA" w:rsidRPr="00304DF7">
              <w:rPr>
                <w:rFonts w:asciiTheme="minorHAnsi" w:hAnsiTheme="minorHAnsi" w:cs="Arial"/>
                <w:spacing w:val="-3"/>
                <w:sz w:val="22"/>
                <w:szCs w:val="22"/>
              </w:rPr>
              <w:t>.</w:t>
            </w:r>
          </w:p>
        </w:tc>
      </w:tr>
      <w:tr w:rsidR="00995261" w:rsidRPr="00304DF7" w:rsidTr="00692983">
        <w:tc>
          <w:tcPr>
            <w:tcW w:w="959" w:type="dxa"/>
            <w:tcBorders>
              <w:top w:val="single" w:sz="4" w:space="0" w:color="auto"/>
              <w:left w:val="single" w:sz="4" w:space="0" w:color="auto"/>
              <w:bottom w:val="single" w:sz="4" w:space="0" w:color="auto"/>
              <w:right w:val="single" w:sz="4" w:space="0" w:color="auto"/>
            </w:tcBorders>
            <w:hideMark/>
          </w:tcPr>
          <w:p w:rsidR="00995261" w:rsidRPr="00304DF7" w:rsidRDefault="00995261" w:rsidP="00692983">
            <w:pPr>
              <w:rPr>
                <w:rFonts w:cs="Arial"/>
              </w:rPr>
            </w:pPr>
            <w:r w:rsidRPr="00304DF7">
              <w:rPr>
                <w:rFonts w:cs="Arial"/>
              </w:rPr>
              <w:t>2.</w:t>
            </w:r>
          </w:p>
        </w:tc>
        <w:tc>
          <w:tcPr>
            <w:tcW w:w="8221" w:type="dxa"/>
            <w:gridSpan w:val="2"/>
            <w:tcBorders>
              <w:top w:val="single" w:sz="4" w:space="0" w:color="auto"/>
              <w:left w:val="single" w:sz="4" w:space="0" w:color="auto"/>
              <w:bottom w:val="single" w:sz="4" w:space="0" w:color="auto"/>
              <w:right w:val="single" w:sz="4" w:space="0" w:color="auto"/>
            </w:tcBorders>
          </w:tcPr>
          <w:p w:rsidR="00995261" w:rsidRPr="00304DF7" w:rsidRDefault="00995261" w:rsidP="00692983">
            <w:pPr>
              <w:jc w:val="both"/>
              <w:rPr>
                <w:rFonts w:cs="Arial"/>
              </w:rPr>
            </w:pPr>
            <w:r w:rsidRPr="00304DF7">
              <w:rPr>
                <w:rFonts w:cs="Arial"/>
              </w:rPr>
              <w:t>Scope</w:t>
            </w:r>
          </w:p>
        </w:tc>
      </w:tr>
      <w:tr w:rsidR="00995261" w:rsidRPr="00304DF7" w:rsidTr="00692983">
        <w:trPr>
          <w:trHeight w:val="1303"/>
        </w:trPr>
        <w:tc>
          <w:tcPr>
            <w:tcW w:w="959" w:type="dxa"/>
            <w:tcBorders>
              <w:top w:val="single" w:sz="4" w:space="0" w:color="auto"/>
              <w:left w:val="single" w:sz="4" w:space="0" w:color="auto"/>
              <w:bottom w:val="single" w:sz="4" w:space="0" w:color="auto"/>
              <w:right w:val="single" w:sz="4" w:space="0" w:color="auto"/>
            </w:tcBorders>
          </w:tcPr>
          <w:p w:rsidR="00995261" w:rsidRPr="00304DF7" w:rsidRDefault="00995261" w:rsidP="00692983">
            <w:pPr>
              <w:rPr>
                <w:rFonts w:cs="Arial"/>
              </w:rPr>
            </w:pPr>
          </w:p>
        </w:tc>
        <w:tc>
          <w:tcPr>
            <w:tcW w:w="8221" w:type="dxa"/>
            <w:gridSpan w:val="2"/>
            <w:tcBorders>
              <w:top w:val="single" w:sz="4" w:space="0" w:color="auto"/>
              <w:left w:val="single" w:sz="4" w:space="0" w:color="auto"/>
              <w:bottom w:val="single" w:sz="4" w:space="0" w:color="auto"/>
              <w:right w:val="single" w:sz="4" w:space="0" w:color="auto"/>
            </w:tcBorders>
          </w:tcPr>
          <w:p w:rsidR="00995261" w:rsidRPr="00304DF7" w:rsidRDefault="00995261" w:rsidP="00692983">
            <w:pPr>
              <w:ind w:left="34" w:hanging="34"/>
              <w:jc w:val="both"/>
              <w:rPr>
                <w:rFonts w:cs="Arial"/>
              </w:rPr>
            </w:pPr>
            <w:r w:rsidRPr="00304DF7">
              <w:rPr>
                <w:rFonts w:cs="Arial"/>
                <w:b w:val="0"/>
              </w:rPr>
              <w:t xml:space="preserve">The Policy applies to all </w:t>
            </w:r>
            <w:r w:rsidR="00641818" w:rsidRPr="00304DF7">
              <w:rPr>
                <w:rFonts w:cs="Arial"/>
                <w:b w:val="0"/>
              </w:rPr>
              <w:t>employees of S</w:t>
            </w:r>
            <w:r w:rsidR="00767DDA" w:rsidRPr="00304DF7">
              <w:rPr>
                <w:rFonts w:cs="Arial"/>
                <w:b w:val="0"/>
              </w:rPr>
              <w:t>MB Group</w:t>
            </w:r>
            <w:r w:rsidR="00641818" w:rsidRPr="00304DF7">
              <w:rPr>
                <w:rFonts w:cs="Arial"/>
                <w:b w:val="0"/>
              </w:rPr>
              <w:t xml:space="preserve">, with the exception of Senior Post-holders. The recruitment of Senior Post Holders is governed by separate arrangements, in accordance with the College’s Instruments and Articles of Government. </w:t>
            </w:r>
          </w:p>
        </w:tc>
      </w:tr>
      <w:tr w:rsidR="00995261" w:rsidRPr="00304DF7" w:rsidTr="00692983">
        <w:tc>
          <w:tcPr>
            <w:tcW w:w="959" w:type="dxa"/>
            <w:tcBorders>
              <w:top w:val="single" w:sz="4" w:space="0" w:color="auto"/>
              <w:left w:val="single" w:sz="4" w:space="0" w:color="auto"/>
              <w:bottom w:val="single" w:sz="4" w:space="0" w:color="auto"/>
              <w:right w:val="single" w:sz="4" w:space="0" w:color="auto"/>
            </w:tcBorders>
            <w:hideMark/>
          </w:tcPr>
          <w:p w:rsidR="00995261" w:rsidRPr="00304DF7" w:rsidRDefault="00995261" w:rsidP="00692983">
            <w:pPr>
              <w:rPr>
                <w:rFonts w:cs="Arial"/>
              </w:rPr>
            </w:pPr>
            <w:r w:rsidRPr="00304DF7">
              <w:rPr>
                <w:rFonts w:cs="Arial"/>
              </w:rPr>
              <w:t>3.</w:t>
            </w:r>
          </w:p>
        </w:tc>
        <w:tc>
          <w:tcPr>
            <w:tcW w:w="8221" w:type="dxa"/>
            <w:gridSpan w:val="2"/>
            <w:tcBorders>
              <w:top w:val="single" w:sz="4" w:space="0" w:color="auto"/>
              <w:left w:val="single" w:sz="4" w:space="0" w:color="auto"/>
              <w:bottom w:val="single" w:sz="4" w:space="0" w:color="auto"/>
              <w:right w:val="single" w:sz="4" w:space="0" w:color="auto"/>
            </w:tcBorders>
          </w:tcPr>
          <w:p w:rsidR="00995261" w:rsidRPr="00304DF7" w:rsidRDefault="00995261" w:rsidP="00692983">
            <w:pPr>
              <w:rPr>
                <w:rFonts w:cs="Arial"/>
              </w:rPr>
            </w:pPr>
            <w:r w:rsidRPr="00304DF7">
              <w:rPr>
                <w:rFonts w:cs="Arial"/>
              </w:rPr>
              <w:t>Policy Statement</w:t>
            </w:r>
          </w:p>
        </w:tc>
      </w:tr>
      <w:tr w:rsidR="00995261" w:rsidRPr="00304DF7" w:rsidTr="00692983">
        <w:trPr>
          <w:trHeight w:val="2022"/>
        </w:trPr>
        <w:tc>
          <w:tcPr>
            <w:tcW w:w="959" w:type="dxa"/>
            <w:tcBorders>
              <w:top w:val="single" w:sz="4" w:space="0" w:color="auto"/>
              <w:left w:val="single" w:sz="4" w:space="0" w:color="auto"/>
              <w:bottom w:val="single" w:sz="4" w:space="0" w:color="auto"/>
              <w:right w:val="single" w:sz="4" w:space="0" w:color="auto"/>
            </w:tcBorders>
          </w:tcPr>
          <w:p w:rsidR="00995261" w:rsidRPr="00304DF7" w:rsidRDefault="00995261" w:rsidP="00692983">
            <w:pPr>
              <w:rPr>
                <w:rFonts w:cs="Arial"/>
              </w:rPr>
            </w:pPr>
          </w:p>
        </w:tc>
        <w:tc>
          <w:tcPr>
            <w:tcW w:w="8221" w:type="dxa"/>
            <w:gridSpan w:val="2"/>
            <w:tcBorders>
              <w:top w:val="single" w:sz="4" w:space="0" w:color="auto"/>
              <w:left w:val="single" w:sz="4" w:space="0" w:color="auto"/>
              <w:bottom w:val="single" w:sz="4" w:space="0" w:color="auto"/>
              <w:right w:val="single" w:sz="4" w:space="0" w:color="auto"/>
            </w:tcBorders>
          </w:tcPr>
          <w:p w:rsidR="00995261" w:rsidRPr="00304DF7" w:rsidRDefault="00995261" w:rsidP="00692983">
            <w:pPr>
              <w:pStyle w:val="body"/>
              <w:jc w:val="both"/>
              <w:rPr>
                <w:rFonts w:asciiTheme="minorHAnsi" w:hAnsiTheme="minorHAnsi" w:cs="Arial"/>
                <w:sz w:val="22"/>
                <w:szCs w:val="22"/>
                <w:lang w:eastAsia="en-US"/>
              </w:rPr>
            </w:pPr>
            <w:r w:rsidRPr="00304DF7">
              <w:rPr>
                <w:rFonts w:asciiTheme="minorHAnsi" w:hAnsiTheme="minorHAnsi" w:cs="Arial"/>
                <w:spacing w:val="-3"/>
                <w:sz w:val="22"/>
                <w:szCs w:val="22"/>
              </w:rPr>
              <w:t xml:space="preserve">The College recognises that the way in which it recruits and selects </w:t>
            </w:r>
            <w:r w:rsidR="00767DDA" w:rsidRPr="00304DF7">
              <w:rPr>
                <w:rFonts w:asciiTheme="minorHAnsi" w:hAnsiTheme="minorHAnsi" w:cs="Arial"/>
                <w:spacing w:val="-3"/>
                <w:sz w:val="22"/>
                <w:szCs w:val="22"/>
              </w:rPr>
              <w:t>employees</w:t>
            </w:r>
            <w:r w:rsidRPr="00304DF7">
              <w:rPr>
                <w:rFonts w:asciiTheme="minorHAnsi" w:hAnsiTheme="minorHAnsi" w:cs="Arial"/>
                <w:spacing w:val="-3"/>
                <w:sz w:val="22"/>
                <w:szCs w:val="22"/>
              </w:rPr>
              <w:t xml:space="preserve"> and how it communicates with and engages job applicants can have a positive impact upon the College’s profile and image. This policy aims to ensure that the College recruits, selects and appoints the most suitable applicant in terms of experience, competence and (where relevant) qualifications for each role, using predetermined job descriptions and person specifications for the basis on which such decisions are made.</w:t>
            </w:r>
          </w:p>
        </w:tc>
      </w:tr>
      <w:tr w:rsidR="00995261" w:rsidRPr="00304DF7" w:rsidTr="00692983">
        <w:tc>
          <w:tcPr>
            <w:tcW w:w="959" w:type="dxa"/>
            <w:tcBorders>
              <w:top w:val="single" w:sz="4" w:space="0" w:color="auto"/>
              <w:left w:val="single" w:sz="4" w:space="0" w:color="auto"/>
              <w:bottom w:val="single" w:sz="4" w:space="0" w:color="auto"/>
              <w:right w:val="single" w:sz="4" w:space="0" w:color="auto"/>
            </w:tcBorders>
            <w:hideMark/>
          </w:tcPr>
          <w:p w:rsidR="00995261" w:rsidRPr="00304DF7" w:rsidRDefault="00995261" w:rsidP="00692983">
            <w:pPr>
              <w:rPr>
                <w:rFonts w:cs="Arial"/>
              </w:rPr>
            </w:pPr>
            <w:r w:rsidRPr="00304DF7">
              <w:rPr>
                <w:rFonts w:cs="Arial"/>
              </w:rPr>
              <w:t>4.</w:t>
            </w:r>
          </w:p>
        </w:tc>
        <w:tc>
          <w:tcPr>
            <w:tcW w:w="8221" w:type="dxa"/>
            <w:gridSpan w:val="2"/>
            <w:tcBorders>
              <w:top w:val="single" w:sz="4" w:space="0" w:color="auto"/>
              <w:left w:val="single" w:sz="4" w:space="0" w:color="auto"/>
              <w:bottom w:val="single" w:sz="4" w:space="0" w:color="auto"/>
              <w:right w:val="single" w:sz="4" w:space="0" w:color="auto"/>
            </w:tcBorders>
          </w:tcPr>
          <w:p w:rsidR="00995261" w:rsidRPr="00304DF7" w:rsidRDefault="00995261" w:rsidP="00692983">
            <w:pPr>
              <w:rPr>
                <w:rFonts w:cs="Arial"/>
              </w:rPr>
            </w:pPr>
            <w:r w:rsidRPr="00304DF7">
              <w:rPr>
                <w:rFonts w:cs="Arial"/>
              </w:rPr>
              <w:t>Responsibilities</w:t>
            </w:r>
          </w:p>
        </w:tc>
      </w:tr>
      <w:tr w:rsidR="00995261" w:rsidRPr="00304DF7" w:rsidTr="00692983">
        <w:tc>
          <w:tcPr>
            <w:tcW w:w="959" w:type="dxa"/>
            <w:tcBorders>
              <w:top w:val="single" w:sz="4" w:space="0" w:color="auto"/>
              <w:left w:val="single" w:sz="4" w:space="0" w:color="auto"/>
              <w:bottom w:val="single" w:sz="4" w:space="0" w:color="auto"/>
              <w:right w:val="single" w:sz="4" w:space="0" w:color="auto"/>
            </w:tcBorders>
          </w:tcPr>
          <w:p w:rsidR="00995261" w:rsidRPr="00304DF7" w:rsidRDefault="00995261" w:rsidP="00692983">
            <w:pPr>
              <w:rPr>
                <w:rFonts w:cs="Arial"/>
              </w:rPr>
            </w:pPr>
          </w:p>
        </w:tc>
        <w:tc>
          <w:tcPr>
            <w:tcW w:w="8221" w:type="dxa"/>
            <w:gridSpan w:val="2"/>
            <w:tcBorders>
              <w:top w:val="single" w:sz="4" w:space="0" w:color="auto"/>
              <w:left w:val="single" w:sz="4" w:space="0" w:color="auto"/>
              <w:bottom w:val="single" w:sz="4" w:space="0" w:color="auto"/>
              <w:right w:val="single" w:sz="4" w:space="0" w:color="auto"/>
            </w:tcBorders>
          </w:tcPr>
          <w:p w:rsidR="00995261" w:rsidRPr="00304DF7" w:rsidRDefault="00995261" w:rsidP="00692983">
            <w:pPr>
              <w:rPr>
                <w:rFonts w:cs="Arial"/>
              </w:rPr>
            </w:pPr>
            <w:r w:rsidRPr="00304DF7">
              <w:rPr>
                <w:rFonts w:cs="Arial"/>
                <w:b w:val="0"/>
              </w:rPr>
              <w:t>As defined in section 2 of the policy</w:t>
            </w:r>
          </w:p>
        </w:tc>
      </w:tr>
      <w:tr w:rsidR="00995261" w:rsidRPr="00304DF7" w:rsidTr="00692983">
        <w:tc>
          <w:tcPr>
            <w:tcW w:w="959" w:type="dxa"/>
            <w:tcBorders>
              <w:top w:val="single" w:sz="4" w:space="0" w:color="auto"/>
              <w:left w:val="single" w:sz="4" w:space="0" w:color="auto"/>
              <w:bottom w:val="single" w:sz="4" w:space="0" w:color="auto"/>
              <w:right w:val="single" w:sz="4" w:space="0" w:color="auto"/>
            </w:tcBorders>
            <w:hideMark/>
          </w:tcPr>
          <w:p w:rsidR="00995261" w:rsidRPr="00304DF7" w:rsidRDefault="00995261" w:rsidP="00692983">
            <w:pPr>
              <w:rPr>
                <w:rFonts w:cs="Arial"/>
              </w:rPr>
            </w:pPr>
            <w:r w:rsidRPr="00304DF7">
              <w:rPr>
                <w:rFonts w:cs="Arial"/>
              </w:rPr>
              <w:t>5.</w:t>
            </w:r>
          </w:p>
        </w:tc>
        <w:tc>
          <w:tcPr>
            <w:tcW w:w="8221" w:type="dxa"/>
            <w:gridSpan w:val="2"/>
            <w:tcBorders>
              <w:top w:val="single" w:sz="4" w:space="0" w:color="auto"/>
              <w:left w:val="single" w:sz="4" w:space="0" w:color="auto"/>
              <w:bottom w:val="single" w:sz="4" w:space="0" w:color="auto"/>
              <w:right w:val="single" w:sz="4" w:space="0" w:color="auto"/>
            </w:tcBorders>
          </w:tcPr>
          <w:p w:rsidR="00995261" w:rsidRPr="00304DF7" w:rsidRDefault="00995261" w:rsidP="00692983">
            <w:pPr>
              <w:rPr>
                <w:rFonts w:cs="Arial"/>
              </w:rPr>
            </w:pPr>
            <w:r w:rsidRPr="00304DF7">
              <w:rPr>
                <w:rFonts w:cs="Arial"/>
              </w:rPr>
              <w:t>Equality and Diversity Impact Measure</w:t>
            </w:r>
          </w:p>
        </w:tc>
      </w:tr>
      <w:tr w:rsidR="00995261" w:rsidRPr="00304DF7" w:rsidTr="00692983">
        <w:tc>
          <w:tcPr>
            <w:tcW w:w="959" w:type="dxa"/>
            <w:tcBorders>
              <w:top w:val="single" w:sz="4" w:space="0" w:color="auto"/>
              <w:left w:val="single" w:sz="4" w:space="0" w:color="auto"/>
              <w:bottom w:val="single" w:sz="4" w:space="0" w:color="auto"/>
              <w:right w:val="single" w:sz="4" w:space="0" w:color="auto"/>
            </w:tcBorders>
          </w:tcPr>
          <w:p w:rsidR="00995261" w:rsidRPr="00304DF7" w:rsidRDefault="00995261" w:rsidP="00692983">
            <w:pPr>
              <w:rPr>
                <w:rFonts w:cs="Arial"/>
              </w:rPr>
            </w:pPr>
          </w:p>
        </w:tc>
        <w:tc>
          <w:tcPr>
            <w:tcW w:w="8221" w:type="dxa"/>
            <w:gridSpan w:val="2"/>
            <w:tcBorders>
              <w:top w:val="single" w:sz="4" w:space="0" w:color="auto"/>
              <w:left w:val="single" w:sz="4" w:space="0" w:color="auto"/>
              <w:bottom w:val="single" w:sz="4" w:space="0" w:color="auto"/>
              <w:right w:val="single" w:sz="4" w:space="0" w:color="auto"/>
            </w:tcBorders>
          </w:tcPr>
          <w:p w:rsidR="00995261" w:rsidRPr="00304DF7" w:rsidRDefault="00995261" w:rsidP="00692983">
            <w:pPr>
              <w:rPr>
                <w:rFonts w:cs="Arial"/>
              </w:rPr>
            </w:pPr>
            <w:r w:rsidRPr="00304DF7">
              <w:rPr>
                <w:rFonts w:cs="Arial"/>
                <w:b w:val="0"/>
              </w:rPr>
              <w:t>The College has considered the Equality and Diversity implications in relation to the rules and policies set out in this document. It does not consider them to unduly impact upon any protected group.</w:t>
            </w:r>
          </w:p>
        </w:tc>
      </w:tr>
      <w:tr w:rsidR="00692983" w:rsidRPr="00304DF7" w:rsidTr="00692983">
        <w:tblPrEx>
          <w:tblLook w:val="0000" w:firstRow="0" w:lastRow="0" w:firstColumn="0" w:lastColumn="0" w:noHBand="0" w:noVBand="0"/>
        </w:tblPrEx>
        <w:trPr>
          <w:trHeight w:val="260"/>
        </w:trPr>
        <w:tc>
          <w:tcPr>
            <w:tcW w:w="959" w:type="dxa"/>
          </w:tcPr>
          <w:p w:rsidR="00692983" w:rsidRPr="00304DF7" w:rsidRDefault="00692983" w:rsidP="00692983">
            <w:pPr>
              <w:contextualSpacing/>
              <w:rPr>
                <w:rFonts w:cs="Arial"/>
              </w:rPr>
            </w:pPr>
            <w:r w:rsidRPr="00304DF7">
              <w:rPr>
                <w:rFonts w:cs="Arial"/>
              </w:rPr>
              <w:t>6.</w:t>
            </w:r>
          </w:p>
        </w:tc>
        <w:tc>
          <w:tcPr>
            <w:tcW w:w="8221" w:type="dxa"/>
            <w:gridSpan w:val="2"/>
          </w:tcPr>
          <w:p w:rsidR="00692983" w:rsidRPr="00304DF7" w:rsidRDefault="00692983" w:rsidP="00692983">
            <w:pPr>
              <w:contextualSpacing/>
              <w:rPr>
                <w:rFonts w:cs="Arial"/>
              </w:rPr>
            </w:pPr>
            <w:r w:rsidRPr="00304DF7">
              <w:rPr>
                <w:rFonts w:cs="Arial"/>
              </w:rPr>
              <w:t>Environmental Impact Assessment</w:t>
            </w:r>
          </w:p>
        </w:tc>
      </w:tr>
      <w:tr w:rsidR="00692983" w:rsidRPr="00304DF7" w:rsidTr="00692983">
        <w:tblPrEx>
          <w:tblLook w:val="0000" w:firstRow="0" w:lastRow="0" w:firstColumn="0" w:lastColumn="0" w:noHBand="0" w:noVBand="0"/>
        </w:tblPrEx>
        <w:trPr>
          <w:trHeight w:val="272"/>
        </w:trPr>
        <w:tc>
          <w:tcPr>
            <w:tcW w:w="959" w:type="dxa"/>
          </w:tcPr>
          <w:p w:rsidR="00692983" w:rsidRPr="00304DF7" w:rsidRDefault="00692983" w:rsidP="00692983">
            <w:pPr>
              <w:contextualSpacing/>
              <w:rPr>
                <w:rFonts w:cs="Arial"/>
              </w:rPr>
            </w:pPr>
          </w:p>
        </w:tc>
        <w:tc>
          <w:tcPr>
            <w:tcW w:w="8221" w:type="dxa"/>
            <w:gridSpan w:val="2"/>
          </w:tcPr>
          <w:p w:rsidR="00692983" w:rsidRPr="00304DF7" w:rsidRDefault="00692983" w:rsidP="00692983">
            <w:pPr>
              <w:contextualSpacing/>
              <w:rPr>
                <w:rFonts w:cs="Arial"/>
                <w:b w:val="0"/>
              </w:rPr>
            </w:pPr>
            <w:r w:rsidRPr="00304DF7">
              <w:rPr>
                <w:rFonts w:cs="Arial"/>
                <w:b w:val="0"/>
              </w:rPr>
              <w:t xml:space="preserve">The College has considered environmental implications in relation to the rules and policies set out in this document. The College considers the environmental impact to be neutral. </w:t>
            </w:r>
          </w:p>
        </w:tc>
      </w:tr>
      <w:tr w:rsidR="00692983" w:rsidRPr="00304DF7" w:rsidTr="00692983">
        <w:tblPrEx>
          <w:tblLook w:val="0000" w:firstRow="0" w:lastRow="0" w:firstColumn="0" w:lastColumn="0" w:noHBand="0" w:noVBand="0"/>
        </w:tblPrEx>
        <w:trPr>
          <w:trHeight w:val="344"/>
        </w:trPr>
        <w:tc>
          <w:tcPr>
            <w:tcW w:w="959" w:type="dxa"/>
          </w:tcPr>
          <w:p w:rsidR="00692983" w:rsidRPr="00304DF7" w:rsidRDefault="00692983" w:rsidP="00692983">
            <w:pPr>
              <w:contextualSpacing/>
              <w:rPr>
                <w:rFonts w:cs="Arial"/>
              </w:rPr>
            </w:pPr>
            <w:r w:rsidRPr="00304DF7">
              <w:rPr>
                <w:rFonts w:cs="Arial"/>
              </w:rPr>
              <w:t>7.</w:t>
            </w:r>
          </w:p>
        </w:tc>
        <w:tc>
          <w:tcPr>
            <w:tcW w:w="8221" w:type="dxa"/>
            <w:gridSpan w:val="2"/>
          </w:tcPr>
          <w:p w:rsidR="00692983" w:rsidRPr="00304DF7" w:rsidRDefault="00692983" w:rsidP="00692983">
            <w:pPr>
              <w:contextualSpacing/>
              <w:rPr>
                <w:rFonts w:cs="Arial"/>
              </w:rPr>
            </w:pPr>
            <w:r w:rsidRPr="00304DF7">
              <w:rPr>
                <w:rFonts w:cs="Arial"/>
              </w:rPr>
              <w:t>Data Protection Impact</w:t>
            </w:r>
          </w:p>
        </w:tc>
      </w:tr>
      <w:tr w:rsidR="00692983" w:rsidRPr="00304DF7" w:rsidTr="00692983">
        <w:tblPrEx>
          <w:tblLook w:val="0000" w:firstRow="0" w:lastRow="0" w:firstColumn="0" w:lastColumn="0" w:noHBand="0" w:noVBand="0"/>
        </w:tblPrEx>
        <w:trPr>
          <w:trHeight w:val="740"/>
        </w:trPr>
        <w:tc>
          <w:tcPr>
            <w:tcW w:w="959" w:type="dxa"/>
          </w:tcPr>
          <w:p w:rsidR="00692983" w:rsidRPr="00304DF7" w:rsidRDefault="00692983" w:rsidP="00692983">
            <w:pPr>
              <w:contextualSpacing/>
              <w:rPr>
                <w:rFonts w:cs="Arial"/>
              </w:rPr>
            </w:pPr>
          </w:p>
        </w:tc>
        <w:tc>
          <w:tcPr>
            <w:tcW w:w="8221" w:type="dxa"/>
            <w:gridSpan w:val="2"/>
          </w:tcPr>
          <w:p w:rsidR="00692983" w:rsidRPr="00304DF7" w:rsidRDefault="00692983" w:rsidP="00692983">
            <w:pPr>
              <w:contextualSpacing/>
              <w:rPr>
                <w:rFonts w:cs="Arial"/>
                <w:b w:val="0"/>
              </w:rPr>
            </w:pPr>
            <w:r w:rsidRPr="00304DF7">
              <w:rPr>
                <w:rFonts w:cs="Arial"/>
                <w:b w:val="0"/>
              </w:rPr>
              <w:t>The impact of this policy on an individual’s data has been considered and necessary actions implemented</w:t>
            </w:r>
          </w:p>
        </w:tc>
      </w:tr>
      <w:tr w:rsidR="00692983" w:rsidRPr="00304DF7" w:rsidTr="00692983">
        <w:tblPrEx>
          <w:tblLook w:val="0000" w:firstRow="0" w:lastRow="0" w:firstColumn="0" w:lastColumn="0" w:noHBand="0" w:noVBand="0"/>
        </w:tblPrEx>
        <w:trPr>
          <w:trHeight w:val="400"/>
        </w:trPr>
        <w:tc>
          <w:tcPr>
            <w:tcW w:w="959" w:type="dxa"/>
          </w:tcPr>
          <w:p w:rsidR="00692983" w:rsidRPr="00304DF7" w:rsidRDefault="00692983" w:rsidP="00692983">
            <w:pPr>
              <w:contextualSpacing/>
              <w:rPr>
                <w:rFonts w:cs="Arial"/>
              </w:rPr>
            </w:pPr>
            <w:r w:rsidRPr="00304DF7">
              <w:rPr>
                <w:rFonts w:cs="Arial"/>
              </w:rPr>
              <w:t>8.</w:t>
            </w:r>
          </w:p>
        </w:tc>
        <w:tc>
          <w:tcPr>
            <w:tcW w:w="8221" w:type="dxa"/>
            <w:gridSpan w:val="2"/>
          </w:tcPr>
          <w:p w:rsidR="00692983" w:rsidRPr="00304DF7" w:rsidRDefault="00692983" w:rsidP="00692983">
            <w:pPr>
              <w:contextualSpacing/>
              <w:rPr>
                <w:rFonts w:cs="Arial"/>
              </w:rPr>
            </w:pPr>
            <w:r w:rsidRPr="00304DF7">
              <w:rPr>
                <w:rFonts w:cs="Arial"/>
              </w:rPr>
              <w:t>Associated Policies, Processes, Procedures or Guidance</w:t>
            </w:r>
          </w:p>
        </w:tc>
      </w:tr>
      <w:tr w:rsidR="00692983" w:rsidRPr="00304DF7" w:rsidTr="00692983">
        <w:tblPrEx>
          <w:tblLook w:val="0000" w:firstRow="0" w:lastRow="0" w:firstColumn="0" w:lastColumn="0" w:noHBand="0" w:noVBand="0"/>
        </w:tblPrEx>
        <w:trPr>
          <w:trHeight w:val="674"/>
        </w:trPr>
        <w:tc>
          <w:tcPr>
            <w:tcW w:w="959" w:type="dxa"/>
          </w:tcPr>
          <w:p w:rsidR="00692983" w:rsidRPr="00304DF7" w:rsidRDefault="00692983" w:rsidP="00692983">
            <w:pPr>
              <w:contextualSpacing/>
              <w:jc w:val="center"/>
              <w:rPr>
                <w:rFonts w:cs="Arial"/>
              </w:rPr>
            </w:pPr>
          </w:p>
        </w:tc>
        <w:tc>
          <w:tcPr>
            <w:tcW w:w="8221" w:type="dxa"/>
            <w:gridSpan w:val="2"/>
          </w:tcPr>
          <w:p w:rsidR="00692983" w:rsidRPr="00304DF7" w:rsidRDefault="00692983" w:rsidP="00692983">
            <w:pPr>
              <w:rPr>
                <w:rFonts w:cs="Arial"/>
                <w:b w:val="0"/>
              </w:rPr>
            </w:pPr>
            <w:r w:rsidRPr="00304DF7">
              <w:rPr>
                <w:rFonts w:cs="Arial"/>
                <w:b w:val="0"/>
              </w:rPr>
              <w:t>The following are policies, processes, procedure or guidance which should be referred to alongside this policy:</w:t>
            </w:r>
          </w:p>
        </w:tc>
      </w:tr>
    </w:tbl>
    <w:p w:rsidR="00995261" w:rsidRPr="00304DF7" w:rsidRDefault="00995261" w:rsidP="00995261">
      <w:pPr>
        <w:rPr>
          <w:rFonts w:cs="Arial"/>
          <w:b w:val="0"/>
        </w:rPr>
      </w:pPr>
      <w:r w:rsidRPr="00304DF7">
        <w:rPr>
          <w:rFonts w:cs="Arial"/>
          <w:b w:val="0"/>
        </w:rPr>
        <w:t>Person Responsible for Policy</w:t>
      </w:r>
      <w:r w:rsidRPr="00304DF7">
        <w:rPr>
          <w:rFonts w:cs="Arial"/>
          <w:b w:val="0"/>
        </w:rPr>
        <w:tab/>
      </w:r>
      <w:proofErr w:type="gramStart"/>
      <w:r w:rsidR="00111446" w:rsidRPr="00304DF7">
        <w:rPr>
          <w:rFonts w:cs="Arial"/>
          <w:b w:val="0"/>
        </w:rPr>
        <w:t>Vic</w:t>
      </w:r>
      <w:r w:rsidR="00767DDA" w:rsidRPr="00304DF7">
        <w:rPr>
          <w:rFonts w:cs="Arial"/>
          <w:b w:val="0"/>
        </w:rPr>
        <w:t>e</w:t>
      </w:r>
      <w:proofErr w:type="gramEnd"/>
      <w:r w:rsidR="00767DDA" w:rsidRPr="00304DF7">
        <w:rPr>
          <w:rFonts w:cs="Arial"/>
          <w:b w:val="0"/>
        </w:rPr>
        <w:t xml:space="preserve"> Principal </w:t>
      </w:r>
      <w:r w:rsidRPr="00304DF7">
        <w:rPr>
          <w:rFonts w:cs="Arial"/>
          <w:b w:val="0"/>
        </w:rPr>
        <w:t>Human Resources</w:t>
      </w:r>
      <w:r w:rsidR="00767DDA" w:rsidRPr="00304DF7">
        <w:rPr>
          <w:rFonts w:cs="Arial"/>
          <w:b w:val="0"/>
        </w:rPr>
        <w:t xml:space="preserve"> &amp; Organisational Development</w:t>
      </w:r>
    </w:p>
    <w:p w:rsidR="00995261" w:rsidRPr="00304DF7" w:rsidRDefault="00995261" w:rsidP="00995261">
      <w:pPr>
        <w:rPr>
          <w:rFonts w:cs="Arial"/>
          <w:b w:val="0"/>
        </w:rPr>
      </w:pPr>
      <w:r w:rsidRPr="00304DF7">
        <w:rPr>
          <w:rFonts w:cs="Arial"/>
          <w:b w:val="0"/>
        </w:rPr>
        <w:t>Date Policy Written</w:t>
      </w:r>
      <w:r w:rsidRPr="00304DF7">
        <w:rPr>
          <w:rFonts w:cs="Arial"/>
          <w:b w:val="0"/>
        </w:rPr>
        <w:tab/>
      </w:r>
      <w:r w:rsidRPr="00304DF7">
        <w:rPr>
          <w:rFonts w:cs="Arial"/>
          <w:b w:val="0"/>
        </w:rPr>
        <w:tab/>
      </w:r>
      <w:r w:rsidR="00692983" w:rsidRPr="00304DF7">
        <w:rPr>
          <w:rFonts w:cs="Arial"/>
          <w:b w:val="0"/>
        </w:rPr>
        <w:t>January 2020</w:t>
      </w:r>
    </w:p>
    <w:p w:rsidR="00995261" w:rsidRPr="00304DF7" w:rsidRDefault="00995261" w:rsidP="00995261">
      <w:pPr>
        <w:rPr>
          <w:rFonts w:cs="Arial"/>
          <w:b w:val="0"/>
        </w:rPr>
      </w:pPr>
      <w:r w:rsidRPr="00304DF7">
        <w:rPr>
          <w:rFonts w:cs="Arial"/>
          <w:b w:val="0"/>
        </w:rPr>
        <w:t>Date Approved by SMT</w:t>
      </w:r>
      <w:r w:rsidRPr="00304DF7">
        <w:rPr>
          <w:rFonts w:cs="Arial"/>
          <w:b w:val="0"/>
        </w:rPr>
        <w:tab/>
      </w:r>
      <w:r w:rsidRPr="00304DF7">
        <w:rPr>
          <w:rFonts w:cs="Arial"/>
          <w:b w:val="0"/>
        </w:rPr>
        <w:tab/>
      </w:r>
      <w:r w:rsidR="00692983" w:rsidRPr="00304DF7">
        <w:rPr>
          <w:rFonts w:cs="Arial"/>
          <w:b w:val="0"/>
        </w:rPr>
        <w:t>January 2020</w:t>
      </w:r>
      <w:r w:rsidR="00111446" w:rsidRPr="00304DF7">
        <w:rPr>
          <w:rFonts w:cs="Arial"/>
          <w:b w:val="0"/>
        </w:rPr>
        <w:t xml:space="preserve"> </w:t>
      </w:r>
    </w:p>
    <w:p w:rsidR="00995261" w:rsidRPr="00304DF7" w:rsidRDefault="00995261" w:rsidP="00995261">
      <w:pPr>
        <w:rPr>
          <w:rFonts w:cs="Arial"/>
          <w:b w:val="0"/>
        </w:rPr>
      </w:pPr>
      <w:r w:rsidRPr="00304DF7">
        <w:rPr>
          <w:rFonts w:cs="Arial"/>
          <w:b w:val="0"/>
        </w:rPr>
        <w:t>Date Approved by Governors/</w:t>
      </w:r>
      <w:r w:rsidRPr="00304DF7">
        <w:rPr>
          <w:rFonts w:cs="Arial"/>
          <w:b w:val="0"/>
        </w:rPr>
        <w:tab/>
        <w:t>N/A</w:t>
      </w:r>
    </w:p>
    <w:p w:rsidR="00995261" w:rsidRPr="00304DF7" w:rsidRDefault="00995261" w:rsidP="00995261">
      <w:pPr>
        <w:rPr>
          <w:rFonts w:cs="Arial"/>
          <w:b w:val="0"/>
        </w:rPr>
      </w:pPr>
      <w:r w:rsidRPr="00304DF7">
        <w:rPr>
          <w:rFonts w:cs="Arial"/>
          <w:b w:val="0"/>
        </w:rPr>
        <w:t>(</w:t>
      </w:r>
      <w:proofErr w:type="gramStart"/>
      <w:r w:rsidRPr="00304DF7">
        <w:rPr>
          <w:rFonts w:cs="Arial"/>
          <w:b w:val="0"/>
        </w:rPr>
        <w:t>where</w:t>
      </w:r>
      <w:proofErr w:type="gramEnd"/>
      <w:r w:rsidRPr="00304DF7">
        <w:rPr>
          <w:rFonts w:cs="Arial"/>
          <w:b w:val="0"/>
        </w:rPr>
        <w:t xml:space="preserve"> applicable)    </w:t>
      </w:r>
    </w:p>
    <w:p w:rsidR="00995261" w:rsidRPr="00304DF7" w:rsidRDefault="009D28A6" w:rsidP="00995261">
      <w:pPr>
        <w:rPr>
          <w:rFonts w:cs="Arial"/>
          <w:b w:val="0"/>
        </w:rPr>
      </w:pPr>
      <w:r w:rsidRPr="00304DF7">
        <w:rPr>
          <w:rFonts w:cs="Arial"/>
          <w:b w:val="0"/>
        </w:rPr>
        <w:t>Date for Review</w:t>
      </w:r>
      <w:r w:rsidRPr="00304DF7">
        <w:rPr>
          <w:rFonts w:cs="Arial"/>
          <w:b w:val="0"/>
        </w:rPr>
        <w:tab/>
      </w:r>
      <w:r w:rsidRPr="00304DF7">
        <w:rPr>
          <w:rFonts w:cs="Arial"/>
          <w:b w:val="0"/>
        </w:rPr>
        <w:tab/>
      </w:r>
      <w:r w:rsidRPr="00304DF7">
        <w:rPr>
          <w:rFonts w:cs="Arial"/>
          <w:b w:val="0"/>
        </w:rPr>
        <w:tab/>
        <w:t>January 2023</w:t>
      </w:r>
    </w:p>
    <w:tbl>
      <w:tblPr>
        <w:tblW w:w="5000" w:type="pct"/>
        <w:tblLook w:val="04A0" w:firstRow="1" w:lastRow="0" w:firstColumn="1" w:lastColumn="0" w:noHBand="0" w:noVBand="1"/>
      </w:tblPr>
      <w:tblGrid>
        <w:gridCol w:w="1758"/>
        <w:gridCol w:w="2423"/>
        <w:gridCol w:w="3479"/>
        <w:gridCol w:w="1582"/>
      </w:tblGrid>
      <w:tr w:rsidR="00995261" w:rsidRPr="00304DF7" w:rsidTr="00995261">
        <w:trPr>
          <w:trHeight w:val="397"/>
        </w:trPr>
        <w:tc>
          <w:tcPr>
            <w:tcW w:w="951" w:type="pct"/>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hideMark/>
          </w:tcPr>
          <w:p w:rsidR="00995261" w:rsidRPr="00304DF7" w:rsidRDefault="00995261">
            <w:pPr>
              <w:rPr>
                <w:rFonts w:eastAsia="Times New Roman" w:cs="Arial"/>
                <w:b w:val="0"/>
              </w:rPr>
            </w:pPr>
            <w:r w:rsidRPr="00304DF7">
              <w:rPr>
                <w:rFonts w:eastAsia="Times New Roman" w:cs="Arial"/>
                <w:b w:val="0"/>
              </w:rPr>
              <w:t>Version</w:t>
            </w:r>
          </w:p>
        </w:tc>
        <w:tc>
          <w:tcPr>
            <w:tcW w:w="1311" w:type="pct"/>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hideMark/>
          </w:tcPr>
          <w:p w:rsidR="00995261" w:rsidRPr="00304DF7" w:rsidRDefault="00995261">
            <w:pPr>
              <w:rPr>
                <w:rFonts w:eastAsia="Times New Roman" w:cs="Arial"/>
                <w:b w:val="0"/>
              </w:rPr>
            </w:pPr>
            <w:r w:rsidRPr="00304DF7">
              <w:rPr>
                <w:rFonts w:eastAsia="Times New Roman" w:cs="Arial"/>
                <w:b w:val="0"/>
              </w:rPr>
              <w:t>Date</w:t>
            </w:r>
          </w:p>
        </w:tc>
        <w:tc>
          <w:tcPr>
            <w:tcW w:w="1882" w:type="pct"/>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hideMark/>
          </w:tcPr>
          <w:p w:rsidR="00995261" w:rsidRPr="00304DF7" w:rsidRDefault="00995261">
            <w:pPr>
              <w:rPr>
                <w:rFonts w:eastAsia="Times New Roman" w:cs="Arial"/>
                <w:b w:val="0"/>
              </w:rPr>
            </w:pPr>
            <w:r w:rsidRPr="00304DF7">
              <w:rPr>
                <w:rFonts w:eastAsia="Times New Roman" w:cs="Arial"/>
                <w:b w:val="0"/>
              </w:rPr>
              <w:t>Status &amp; changes</w:t>
            </w:r>
          </w:p>
        </w:tc>
        <w:tc>
          <w:tcPr>
            <w:tcW w:w="856" w:type="pct"/>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995261" w:rsidRPr="00304DF7" w:rsidRDefault="00995261">
            <w:pPr>
              <w:rPr>
                <w:rFonts w:eastAsia="Times New Roman" w:cs="Arial"/>
                <w:b w:val="0"/>
              </w:rPr>
            </w:pPr>
            <w:r w:rsidRPr="00304DF7">
              <w:rPr>
                <w:rFonts w:eastAsia="Times New Roman" w:cs="Arial"/>
                <w:b w:val="0"/>
              </w:rPr>
              <w:t>Author</w:t>
            </w:r>
          </w:p>
        </w:tc>
      </w:tr>
      <w:tr w:rsidR="00995261" w:rsidRPr="00304DF7" w:rsidTr="00767DDA">
        <w:trPr>
          <w:trHeight w:val="397"/>
        </w:trPr>
        <w:tc>
          <w:tcPr>
            <w:tcW w:w="951" w:type="pct"/>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rsidR="00995261" w:rsidRPr="00304DF7" w:rsidRDefault="00111446">
            <w:pPr>
              <w:rPr>
                <w:rFonts w:eastAsia="Times New Roman" w:cs="Arial"/>
                <w:b w:val="0"/>
              </w:rPr>
            </w:pPr>
            <w:r w:rsidRPr="00304DF7">
              <w:rPr>
                <w:rFonts w:eastAsia="Times New Roman" w:cs="Arial"/>
                <w:b w:val="0"/>
              </w:rPr>
              <w:t>1</w:t>
            </w:r>
          </w:p>
        </w:tc>
        <w:tc>
          <w:tcPr>
            <w:tcW w:w="1311" w:type="pct"/>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rsidR="00995261" w:rsidRPr="00304DF7" w:rsidRDefault="00111446" w:rsidP="00111446">
            <w:pPr>
              <w:rPr>
                <w:rFonts w:eastAsia="Times New Roman" w:cs="Arial"/>
                <w:b w:val="0"/>
              </w:rPr>
            </w:pPr>
            <w:r w:rsidRPr="00304DF7">
              <w:rPr>
                <w:rFonts w:eastAsia="Times New Roman" w:cs="Arial"/>
                <w:b w:val="0"/>
              </w:rPr>
              <w:t>17 December 2019</w:t>
            </w:r>
          </w:p>
        </w:tc>
        <w:tc>
          <w:tcPr>
            <w:tcW w:w="1882" w:type="pct"/>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rsidR="00995261" w:rsidRPr="00304DF7" w:rsidRDefault="00111446">
            <w:pPr>
              <w:rPr>
                <w:rFonts w:eastAsia="Times New Roman" w:cs="Arial"/>
                <w:b w:val="0"/>
              </w:rPr>
            </w:pPr>
            <w:r w:rsidRPr="00304DF7">
              <w:rPr>
                <w:rFonts w:eastAsia="Times New Roman" w:cs="Arial"/>
                <w:b w:val="0"/>
              </w:rPr>
              <w:t>Version 1 for SMB Group</w:t>
            </w:r>
          </w:p>
        </w:tc>
        <w:tc>
          <w:tcPr>
            <w:tcW w:w="856" w:type="pct"/>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rsidR="00995261" w:rsidRPr="00304DF7" w:rsidRDefault="00111446">
            <w:pPr>
              <w:rPr>
                <w:rFonts w:eastAsia="Times New Roman" w:cs="Arial"/>
                <w:b w:val="0"/>
              </w:rPr>
            </w:pPr>
            <w:r w:rsidRPr="00304DF7">
              <w:rPr>
                <w:rFonts w:eastAsia="Times New Roman" w:cs="Arial"/>
                <w:b w:val="0"/>
              </w:rPr>
              <w:t>V Scales</w:t>
            </w:r>
          </w:p>
        </w:tc>
      </w:tr>
    </w:tbl>
    <w:p w:rsidR="00692DF2" w:rsidRPr="00304DF7" w:rsidRDefault="00FF6170" w:rsidP="00FF6170">
      <w:pPr>
        <w:rPr>
          <w:rFonts w:cs="Arial"/>
        </w:rPr>
      </w:pPr>
      <w:r w:rsidRPr="00304DF7">
        <w:rPr>
          <w:rFonts w:cs="Arial"/>
        </w:rPr>
        <w:t>Contents</w:t>
      </w:r>
      <w:r w:rsidR="009111E4" w:rsidRPr="00304DF7">
        <w:rPr>
          <w:rFonts w:cs="Arial"/>
        </w:rPr>
        <w:t xml:space="preserve"> </w:t>
      </w:r>
    </w:p>
    <w:p w:rsidR="00FF6170" w:rsidRPr="00304DF7" w:rsidRDefault="00FF6170" w:rsidP="00FF6170">
      <w:pPr>
        <w:rPr>
          <w:rFonts w:cs="Arial"/>
        </w:rPr>
      </w:pPr>
    </w:p>
    <w:p w:rsidR="000626F8" w:rsidRPr="00304DF7" w:rsidRDefault="000626F8" w:rsidP="005360BC">
      <w:pPr>
        <w:spacing w:line="360" w:lineRule="auto"/>
        <w:rPr>
          <w:rFonts w:cs="Arial"/>
          <w:b w:val="0"/>
        </w:rPr>
      </w:pPr>
      <w:r w:rsidRPr="00304DF7">
        <w:rPr>
          <w:rFonts w:cs="Arial"/>
          <w:b w:val="0"/>
        </w:rPr>
        <w:t>1.</w:t>
      </w:r>
      <w:r w:rsidR="00641818" w:rsidRPr="00304DF7">
        <w:rPr>
          <w:rFonts w:cs="Arial"/>
          <w:b w:val="0"/>
        </w:rPr>
        <w:tab/>
      </w:r>
      <w:r w:rsidR="001E629F" w:rsidRPr="00304DF7">
        <w:rPr>
          <w:rFonts w:cs="Arial"/>
          <w:b w:val="0"/>
        </w:rPr>
        <w:t>P</w:t>
      </w:r>
      <w:r w:rsidRPr="00304DF7">
        <w:rPr>
          <w:rFonts w:cs="Arial"/>
          <w:b w:val="0"/>
        </w:rPr>
        <w:t xml:space="preserve">urpose and objectives </w:t>
      </w:r>
    </w:p>
    <w:p w:rsidR="000626F8" w:rsidRPr="00304DF7" w:rsidRDefault="000626F8" w:rsidP="005360BC">
      <w:pPr>
        <w:spacing w:line="360" w:lineRule="auto"/>
        <w:rPr>
          <w:rFonts w:cs="Arial"/>
          <w:b w:val="0"/>
        </w:rPr>
      </w:pPr>
      <w:r w:rsidRPr="00304DF7">
        <w:rPr>
          <w:rFonts w:cs="Arial"/>
          <w:b w:val="0"/>
        </w:rPr>
        <w:t>2.</w:t>
      </w:r>
      <w:r w:rsidR="00641818" w:rsidRPr="00304DF7">
        <w:rPr>
          <w:rFonts w:cs="Arial"/>
          <w:b w:val="0"/>
        </w:rPr>
        <w:tab/>
      </w:r>
      <w:r w:rsidR="001E629F" w:rsidRPr="00304DF7">
        <w:rPr>
          <w:rFonts w:cs="Arial"/>
          <w:b w:val="0"/>
        </w:rPr>
        <w:t>R</w:t>
      </w:r>
      <w:r w:rsidRPr="00304DF7">
        <w:rPr>
          <w:rFonts w:cs="Arial"/>
          <w:b w:val="0"/>
        </w:rPr>
        <w:t>esponsibilities</w:t>
      </w:r>
    </w:p>
    <w:p w:rsidR="005360BC" w:rsidRPr="00304DF7" w:rsidRDefault="005360BC" w:rsidP="005360BC">
      <w:pPr>
        <w:spacing w:line="360" w:lineRule="auto"/>
        <w:rPr>
          <w:rFonts w:cs="Arial"/>
          <w:b w:val="0"/>
        </w:rPr>
      </w:pPr>
      <w:r w:rsidRPr="00304DF7">
        <w:rPr>
          <w:rFonts w:cs="Arial"/>
          <w:b w:val="0"/>
        </w:rPr>
        <w:t>3.</w:t>
      </w:r>
      <w:r w:rsidR="00641818" w:rsidRPr="00304DF7">
        <w:rPr>
          <w:rFonts w:cs="Arial"/>
          <w:b w:val="0"/>
        </w:rPr>
        <w:tab/>
      </w:r>
      <w:r w:rsidRPr="00304DF7">
        <w:rPr>
          <w:rFonts w:cs="Arial"/>
          <w:b w:val="0"/>
        </w:rPr>
        <w:t>Introduction</w:t>
      </w:r>
    </w:p>
    <w:p w:rsidR="005360BC" w:rsidRPr="00304DF7" w:rsidRDefault="005360BC" w:rsidP="005360BC">
      <w:pPr>
        <w:spacing w:line="360" w:lineRule="auto"/>
        <w:rPr>
          <w:rFonts w:cs="Arial"/>
          <w:b w:val="0"/>
        </w:rPr>
      </w:pPr>
      <w:r w:rsidRPr="00304DF7">
        <w:rPr>
          <w:rFonts w:cs="Arial"/>
          <w:b w:val="0"/>
        </w:rPr>
        <w:t>4.</w:t>
      </w:r>
      <w:r w:rsidR="00641818" w:rsidRPr="00304DF7">
        <w:rPr>
          <w:rFonts w:cs="Arial"/>
          <w:b w:val="0"/>
        </w:rPr>
        <w:tab/>
      </w:r>
      <w:r w:rsidRPr="00304DF7">
        <w:rPr>
          <w:rFonts w:cs="Arial"/>
          <w:b w:val="0"/>
        </w:rPr>
        <w:t>Scope of the policy</w:t>
      </w:r>
    </w:p>
    <w:p w:rsidR="005360BC" w:rsidRPr="00304DF7" w:rsidRDefault="001E629F" w:rsidP="005360BC">
      <w:pPr>
        <w:spacing w:line="360" w:lineRule="auto"/>
        <w:rPr>
          <w:rFonts w:cs="Arial"/>
          <w:b w:val="0"/>
        </w:rPr>
      </w:pPr>
      <w:r w:rsidRPr="00304DF7">
        <w:rPr>
          <w:rFonts w:cs="Arial"/>
          <w:b w:val="0"/>
        </w:rPr>
        <w:t>5</w:t>
      </w:r>
      <w:r w:rsidR="005360BC" w:rsidRPr="00304DF7">
        <w:rPr>
          <w:rFonts w:cs="Arial"/>
          <w:b w:val="0"/>
        </w:rPr>
        <w:t>.</w:t>
      </w:r>
      <w:r w:rsidR="00641818" w:rsidRPr="00304DF7">
        <w:rPr>
          <w:rFonts w:cs="Arial"/>
          <w:b w:val="0"/>
        </w:rPr>
        <w:tab/>
      </w:r>
      <w:r w:rsidR="005360BC" w:rsidRPr="00304DF7">
        <w:rPr>
          <w:rFonts w:cs="Arial"/>
          <w:b w:val="0"/>
        </w:rPr>
        <w:t>Identifying a vacancy</w:t>
      </w:r>
    </w:p>
    <w:p w:rsidR="00482A38" w:rsidRPr="00304DF7" w:rsidRDefault="00482A38" w:rsidP="005360BC">
      <w:pPr>
        <w:spacing w:line="360" w:lineRule="auto"/>
        <w:rPr>
          <w:rFonts w:cs="Arial"/>
          <w:b w:val="0"/>
        </w:rPr>
      </w:pPr>
      <w:r w:rsidRPr="00304DF7">
        <w:rPr>
          <w:rFonts w:cs="Arial"/>
          <w:b w:val="0"/>
        </w:rPr>
        <w:t>6.</w:t>
      </w:r>
      <w:r w:rsidR="00641818" w:rsidRPr="00304DF7">
        <w:rPr>
          <w:rFonts w:cs="Arial"/>
          <w:b w:val="0"/>
        </w:rPr>
        <w:tab/>
      </w:r>
      <w:r w:rsidRPr="00304DF7">
        <w:rPr>
          <w:rFonts w:cs="Arial"/>
          <w:b w:val="0"/>
        </w:rPr>
        <w:t>Authorising a Vacancy</w:t>
      </w:r>
    </w:p>
    <w:p w:rsidR="005360BC" w:rsidRPr="00304DF7" w:rsidRDefault="00482A38" w:rsidP="005360BC">
      <w:pPr>
        <w:spacing w:line="360" w:lineRule="auto"/>
        <w:rPr>
          <w:rFonts w:cs="Arial"/>
          <w:b w:val="0"/>
        </w:rPr>
      </w:pPr>
      <w:r w:rsidRPr="00304DF7">
        <w:rPr>
          <w:rFonts w:cs="Arial"/>
          <w:b w:val="0"/>
        </w:rPr>
        <w:t>7</w:t>
      </w:r>
      <w:r w:rsidR="005360BC" w:rsidRPr="00304DF7">
        <w:rPr>
          <w:rFonts w:cs="Arial"/>
          <w:b w:val="0"/>
        </w:rPr>
        <w:t>.</w:t>
      </w:r>
      <w:r w:rsidR="00641818" w:rsidRPr="00304DF7">
        <w:rPr>
          <w:rFonts w:cs="Arial"/>
          <w:b w:val="0"/>
        </w:rPr>
        <w:tab/>
      </w:r>
      <w:r w:rsidR="005360BC" w:rsidRPr="00304DF7">
        <w:rPr>
          <w:rFonts w:cs="Arial"/>
          <w:b w:val="0"/>
        </w:rPr>
        <w:t>Establishing a</w:t>
      </w:r>
      <w:r w:rsidR="001E629F" w:rsidRPr="00304DF7">
        <w:rPr>
          <w:rFonts w:cs="Arial"/>
          <w:b w:val="0"/>
        </w:rPr>
        <w:t>n Appointment P</w:t>
      </w:r>
      <w:r w:rsidR="005360BC" w:rsidRPr="00304DF7">
        <w:rPr>
          <w:rFonts w:cs="Arial"/>
          <w:b w:val="0"/>
        </w:rPr>
        <w:t>anel</w:t>
      </w:r>
    </w:p>
    <w:p w:rsidR="005360BC" w:rsidRPr="00304DF7" w:rsidRDefault="00482A38" w:rsidP="005360BC">
      <w:pPr>
        <w:spacing w:line="360" w:lineRule="auto"/>
        <w:rPr>
          <w:rFonts w:cs="Arial"/>
          <w:b w:val="0"/>
        </w:rPr>
      </w:pPr>
      <w:r w:rsidRPr="00304DF7">
        <w:rPr>
          <w:rFonts w:cs="Arial"/>
          <w:b w:val="0"/>
        </w:rPr>
        <w:t>8</w:t>
      </w:r>
      <w:r w:rsidR="005360BC" w:rsidRPr="00304DF7">
        <w:rPr>
          <w:rFonts w:cs="Arial"/>
          <w:b w:val="0"/>
        </w:rPr>
        <w:t>.</w:t>
      </w:r>
      <w:r w:rsidR="00641818" w:rsidRPr="00304DF7">
        <w:rPr>
          <w:rFonts w:cs="Arial"/>
          <w:b w:val="0"/>
        </w:rPr>
        <w:tab/>
      </w:r>
      <w:r w:rsidR="001E629F" w:rsidRPr="00304DF7">
        <w:rPr>
          <w:rFonts w:cs="Arial"/>
          <w:b w:val="0"/>
        </w:rPr>
        <w:t>Job Descriptions and person s</w:t>
      </w:r>
      <w:r w:rsidR="005360BC" w:rsidRPr="00304DF7">
        <w:rPr>
          <w:rFonts w:cs="Arial"/>
          <w:b w:val="0"/>
        </w:rPr>
        <w:t>pecification</w:t>
      </w:r>
      <w:r w:rsidR="001E629F" w:rsidRPr="00304DF7">
        <w:rPr>
          <w:rFonts w:cs="Arial"/>
          <w:b w:val="0"/>
        </w:rPr>
        <w:t>s</w:t>
      </w:r>
    </w:p>
    <w:p w:rsidR="005360BC" w:rsidRPr="00304DF7" w:rsidRDefault="00482A38" w:rsidP="005360BC">
      <w:pPr>
        <w:spacing w:line="360" w:lineRule="auto"/>
        <w:rPr>
          <w:rFonts w:cs="Arial"/>
          <w:b w:val="0"/>
        </w:rPr>
      </w:pPr>
      <w:r w:rsidRPr="00304DF7">
        <w:rPr>
          <w:rFonts w:cs="Arial"/>
          <w:b w:val="0"/>
        </w:rPr>
        <w:t>9</w:t>
      </w:r>
      <w:r w:rsidR="005360BC" w:rsidRPr="00304DF7">
        <w:rPr>
          <w:rFonts w:cs="Arial"/>
          <w:b w:val="0"/>
        </w:rPr>
        <w:t>.</w:t>
      </w:r>
      <w:r w:rsidR="00641818" w:rsidRPr="00304DF7">
        <w:rPr>
          <w:rFonts w:cs="Arial"/>
          <w:b w:val="0"/>
        </w:rPr>
        <w:tab/>
      </w:r>
      <w:r w:rsidR="001E629F" w:rsidRPr="00304DF7">
        <w:rPr>
          <w:rFonts w:cs="Arial"/>
          <w:b w:val="0"/>
        </w:rPr>
        <w:t>Ad</w:t>
      </w:r>
      <w:r w:rsidR="005360BC" w:rsidRPr="00304DF7">
        <w:rPr>
          <w:rFonts w:cs="Arial"/>
          <w:b w:val="0"/>
        </w:rPr>
        <w:t>vertis</w:t>
      </w:r>
      <w:r w:rsidR="001E629F" w:rsidRPr="00304DF7">
        <w:rPr>
          <w:rFonts w:cs="Arial"/>
          <w:b w:val="0"/>
        </w:rPr>
        <w:t>ing and Re-advertising</w:t>
      </w:r>
    </w:p>
    <w:p w:rsidR="005360BC" w:rsidRPr="00304DF7" w:rsidRDefault="00482A38" w:rsidP="00641818">
      <w:pPr>
        <w:tabs>
          <w:tab w:val="left" w:pos="709"/>
        </w:tabs>
        <w:spacing w:line="360" w:lineRule="auto"/>
        <w:rPr>
          <w:rFonts w:cs="Arial"/>
          <w:b w:val="0"/>
        </w:rPr>
      </w:pPr>
      <w:r w:rsidRPr="00304DF7">
        <w:rPr>
          <w:rFonts w:cs="Arial"/>
          <w:b w:val="0"/>
        </w:rPr>
        <w:t>10</w:t>
      </w:r>
      <w:r w:rsidR="005360BC" w:rsidRPr="00304DF7">
        <w:rPr>
          <w:rFonts w:cs="Arial"/>
          <w:b w:val="0"/>
        </w:rPr>
        <w:t>.</w:t>
      </w:r>
      <w:r w:rsidR="00641818" w:rsidRPr="00304DF7">
        <w:rPr>
          <w:rFonts w:cs="Arial"/>
          <w:b w:val="0"/>
        </w:rPr>
        <w:tab/>
      </w:r>
      <w:r w:rsidR="005360BC" w:rsidRPr="00304DF7">
        <w:rPr>
          <w:rFonts w:cs="Arial"/>
          <w:b w:val="0"/>
        </w:rPr>
        <w:tab/>
      </w:r>
      <w:r w:rsidR="001E629F" w:rsidRPr="00304DF7">
        <w:rPr>
          <w:rFonts w:cs="Arial"/>
          <w:b w:val="0"/>
        </w:rPr>
        <w:t>Applications</w:t>
      </w:r>
    </w:p>
    <w:p w:rsidR="005360BC" w:rsidRPr="00304DF7" w:rsidRDefault="00482A38" w:rsidP="00641818">
      <w:pPr>
        <w:tabs>
          <w:tab w:val="left" w:pos="709"/>
          <w:tab w:val="left" w:pos="851"/>
        </w:tabs>
        <w:spacing w:line="360" w:lineRule="auto"/>
        <w:rPr>
          <w:rFonts w:cs="Arial"/>
          <w:b w:val="0"/>
        </w:rPr>
      </w:pPr>
      <w:r w:rsidRPr="00304DF7">
        <w:rPr>
          <w:rFonts w:cs="Arial"/>
          <w:b w:val="0"/>
        </w:rPr>
        <w:t>11</w:t>
      </w:r>
      <w:r w:rsidR="005360BC" w:rsidRPr="00304DF7">
        <w:rPr>
          <w:rFonts w:cs="Arial"/>
          <w:b w:val="0"/>
        </w:rPr>
        <w:t xml:space="preserve">. </w:t>
      </w:r>
      <w:r w:rsidR="00641818" w:rsidRPr="00304DF7">
        <w:rPr>
          <w:rFonts w:cs="Arial"/>
          <w:b w:val="0"/>
        </w:rPr>
        <w:tab/>
      </w:r>
      <w:r w:rsidR="005360BC" w:rsidRPr="00304DF7">
        <w:rPr>
          <w:rFonts w:cs="Arial"/>
          <w:b w:val="0"/>
        </w:rPr>
        <w:t>Shortlisting and grading applicants</w:t>
      </w:r>
    </w:p>
    <w:p w:rsidR="005360BC" w:rsidRPr="00304DF7" w:rsidRDefault="00482A38" w:rsidP="005360BC">
      <w:pPr>
        <w:spacing w:line="360" w:lineRule="auto"/>
        <w:rPr>
          <w:rFonts w:cs="Arial"/>
          <w:b w:val="0"/>
        </w:rPr>
      </w:pPr>
      <w:r w:rsidRPr="00304DF7">
        <w:rPr>
          <w:rFonts w:cs="Arial"/>
          <w:b w:val="0"/>
        </w:rPr>
        <w:t>12</w:t>
      </w:r>
      <w:r w:rsidR="005360BC" w:rsidRPr="00304DF7">
        <w:rPr>
          <w:rFonts w:cs="Arial"/>
          <w:b w:val="0"/>
        </w:rPr>
        <w:t>.</w:t>
      </w:r>
      <w:r w:rsidR="00641818" w:rsidRPr="00304DF7">
        <w:rPr>
          <w:rFonts w:cs="Arial"/>
          <w:b w:val="0"/>
        </w:rPr>
        <w:tab/>
      </w:r>
      <w:r w:rsidR="005360BC" w:rsidRPr="00304DF7">
        <w:rPr>
          <w:rFonts w:cs="Arial"/>
          <w:b w:val="0"/>
        </w:rPr>
        <w:t>Interviewing and grading applicants</w:t>
      </w:r>
    </w:p>
    <w:p w:rsidR="005360BC" w:rsidRPr="00304DF7" w:rsidRDefault="00482A38" w:rsidP="005360BC">
      <w:pPr>
        <w:spacing w:line="360" w:lineRule="auto"/>
        <w:rPr>
          <w:rFonts w:cs="Arial"/>
          <w:b w:val="0"/>
        </w:rPr>
      </w:pPr>
      <w:r w:rsidRPr="00304DF7">
        <w:rPr>
          <w:rFonts w:cs="Arial"/>
          <w:b w:val="0"/>
        </w:rPr>
        <w:t>13</w:t>
      </w:r>
      <w:r w:rsidR="005360BC" w:rsidRPr="00304DF7">
        <w:rPr>
          <w:rFonts w:cs="Arial"/>
          <w:b w:val="0"/>
        </w:rPr>
        <w:t>.</w:t>
      </w:r>
      <w:r w:rsidR="00641818" w:rsidRPr="00304DF7">
        <w:rPr>
          <w:rFonts w:cs="Arial"/>
          <w:b w:val="0"/>
        </w:rPr>
        <w:tab/>
      </w:r>
      <w:r w:rsidR="005360BC" w:rsidRPr="00304DF7">
        <w:rPr>
          <w:rFonts w:cs="Arial"/>
          <w:b w:val="0"/>
        </w:rPr>
        <w:t>Selection testing</w:t>
      </w:r>
    </w:p>
    <w:p w:rsidR="005360BC" w:rsidRPr="00304DF7" w:rsidRDefault="00482A38" w:rsidP="005360BC">
      <w:pPr>
        <w:spacing w:line="360" w:lineRule="auto"/>
        <w:rPr>
          <w:rFonts w:cs="Arial"/>
          <w:b w:val="0"/>
        </w:rPr>
      </w:pPr>
      <w:r w:rsidRPr="00304DF7">
        <w:rPr>
          <w:rFonts w:cs="Arial"/>
          <w:b w:val="0"/>
        </w:rPr>
        <w:t>14</w:t>
      </w:r>
      <w:r w:rsidR="005360BC" w:rsidRPr="00304DF7">
        <w:rPr>
          <w:rFonts w:cs="Arial"/>
          <w:b w:val="0"/>
        </w:rPr>
        <w:t>.</w:t>
      </w:r>
      <w:r w:rsidR="00641818" w:rsidRPr="00304DF7">
        <w:rPr>
          <w:rFonts w:cs="Arial"/>
          <w:b w:val="0"/>
        </w:rPr>
        <w:tab/>
      </w:r>
      <w:r w:rsidR="005360BC" w:rsidRPr="00304DF7">
        <w:rPr>
          <w:rFonts w:cs="Arial"/>
          <w:b w:val="0"/>
        </w:rPr>
        <w:t>Feedback</w:t>
      </w:r>
    </w:p>
    <w:p w:rsidR="005360BC" w:rsidRPr="00304DF7" w:rsidRDefault="00482A38" w:rsidP="005360BC">
      <w:pPr>
        <w:spacing w:line="360" w:lineRule="auto"/>
        <w:rPr>
          <w:rFonts w:cs="Arial"/>
          <w:b w:val="0"/>
        </w:rPr>
      </w:pPr>
      <w:r w:rsidRPr="00304DF7">
        <w:rPr>
          <w:rFonts w:cs="Arial"/>
          <w:b w:val="0"/>
        </w:rPr>
        <w:t>15</w:t>
      </w:r>
      <w:r w:rsidR="005360BC" w:rsidRPr="00304DF7">
        <w:rPr>
          <w:rFonts w:cs="Arial"/>
          <w:b w:val="0"/>
        </w:rPr>
        <w:t>.</w:t>
      </w:r>
      <w:r w:rsidR="00641818" w:rsidRPr="00304DF7">
        <w:rPr>
          <w:rFonts w:cs="Arial"/>
          <w:b w:val="0"/>
        </w:rPr>
        <w:tab/>
      </w:r>
      <w:r w:rsidR="001E629F" w:rsidRPr="00304DF7">
        <w:rPr>
          <w:rFonts w:cs="Arial"/>
          <w:b w:val="0"/>
        </w:rPr>
        <w:t>The Offer of Appointment</w:t>
      </w:r>
    </w:p>
    <w:p w:rsidR="005360BC" w:rsidRPr="00304DF7" w:rsidRDefault="00482A38" w:rsidP="005360BC">
      <w:pPr>
        <w:spacing w:line="360" w:lineRule="auto"/>
        <w:rPr>
          <w:rFonts w:cs="Arial"/>
          <w:b w:val="0"/>
        </w:rPr>
      </w:pPr>
      <w:r w:rsidRPr="00304DF7">
        <w:rPr>
          <w:rFonts w:cs="Arial"/>
          <w:b w:val="0"/>
        </w:rPr>
        <w:t>16</w:t>
      </w:r>
      <w:r w:rsidR="001E629F" w:rsidRPr="00304DF7">
        <w:rPr>
          <w:rFonts w:cs="Arial"/>
          <w:b w:val="0"/>
        </w:rPr>
        <w:t xml:space="preserve">. </w:t>
      </w:r>
      <w:r w:rsidR="001E629F" w:rsidRPr="00304DF7">
        <w:rPr>
          <w:rFonts w:cs="Arial"/>
          <w:b w:val="0"/>
        </w:rPr>
        <w:tab/>
        <w:t xml:space="preserve">Complaints </w:t>
      </w:r>
    </w:p>
    <w:p w:rsidR="005360BC" w:rsidRPr="00304DF7" w:rsidRDefault="00482A38" w:rsidP="005360BC">
      <w:pPr>
        <w:spacing w:line="360" w:lineRule="auto"/>
        <w:rPr>
          <w:rFonts w:cs="Arial"/>
          <w:b w:val="0"/>
        </w:rPr>
      </w:pPr>
      <w:r w:rsidRPr="00304DF7">
        <w:rPr>
          <w:rFonts w:cs="Arial"/>
          <w:b w:val="0"/>
        </w:rPr>
        <w:t>17</w:t>
      </w:r>
      <w:r w:rsidR="005360BC" w:rsidRPr="00304DF7">
        <w:rPr>
          <w:rFonts w:cs="Arial"/>
          <w:b w:val="0"/>
        </w:rPr>
        <w:t xml:space="preserve">. </w:t>
      </w:r>
      <w:r w:rsidR="005360BC" w:rsidRPr="00304DF7">
        <w:rPr>
          <w:rFonts w:cs="Arial"/>
          <w:b w:val="0"/>
        </w:rPr>
        <w:tab/>
        <w:t>Record keeping</w:t>
      </w:r>
    </w:p>
    <w:p w:rsidR="005360BC" w:rsidRPr="00304DF7" w:rsidRDefault="00482A38" w:rsidP="005360BC">
      <w:pPr>
        <w:spacing w:line="360" w:lineRule="auto"/>
        <w:rPr>
          <w:rFonts w:cs="Arial"/>
          <w:b w:val="0"/>
        </w:rPr>
      </w:pPr>
      <w:r w:rsidRPr="00304DF7">
        <w:rPr>
          <w:rFonts w:cs="Arial"/>
          <w:b w:val="0"/>
        </w:rPr>
        <w:t>18</w:t>
      </w:r>
      <w:r w:rsidR="005360BC" w:rsidRPr="00304DF7">
        <w:rPr>
          <w:rFonts w:cs="Arial"/>
          <w:b w:val="0"/>
        </w:rPr>
        <w:t xml:space="preserve">. </w:t>
      </w:r>
      <w:r w:rsidR="005360BC" w:rsidRPr="00304DF7">
        <w:rPr>
          <w:rFonts w:cs="Arial"/>
          <w:b w:val="0"/>
        </w:rPr>
        <w:tab/>
        <w:t>R</w:t>
      </w:r>
      <w:r w:rsidR="00587510" w:rsidRPr="00304DF7">
        <w:rPr>
          <w:rFonts w:cs="Arial"/>
          <w:b w:val="0"/>
        </w:rPr>
        <w:t>eview and monitoring arrangements</w:t>
      </w:r>
    </w:p>
    <w:p w:rsidR="00B4157A" w:rsidRPr="00304DF7" w:rsidRDefault="00B4157A" w:rsidP="005360BC">
      <w:pPr>
        <w:spacing w:line="360" w:lineRule="auto"/>
        <w:rPr>
          <w:rFonts w:cs="Arial"/>
          <w:b w:val="0"/>
        </w:rPr>
      </w:pPr>
      <w:r w:rsidRPr="00304DF7">
        <w:rPr>
          <w:rFonts w:cs="Arial"/>
          <w:b w:val="0"/>
        </w:rPr>
        <w:t>19.</w:t>
      </w:r>
      <w:r w:rsidRPr="00304DF7">
        <w:rPr>
          <w:rFonts w:cs="Arial"/>
          <w:b w:val="0"/>
        </w:rPr>
        <w:tab/>
        <w:t>Monitoring Applications and Appointments</w:t>
      </w:r>
    </w:p>
    <w:p w:rsidR="00A07408" w:rsidRPr="00304DF7" w:rsidRDefault="00A07408" w:rsidP="005360BC">
      <w:pPr>
        <w:spacing w:line="360" w:lineRule="auto"/>
        <w:rPr>
          <w:rFonts w:cs="Arial"/>
          <w:b w:val="0"/>
        </w:rPr>
      </w:pPr>
      <w:r w:rsidRPr="00304DF7">
        <w:rPr>
          <w:rFonts w:cs="Arial"/>
          <w:b w:val="0"/>
        </w:rPr>
        <w:t>20.</w:t>
      </w:r>
      <w:r w:rsidRPr="00304DF7">
        <w:rPr>
          <w:rFonts w:cs="Arial"/>
          <w:b w:val="0"/>
        </w:rPr>
        <w:tab/>
        <w:t>Equality and Diversity Impact Measure</w:t>
      </w:r>
    </w:p>
    <w:p w:rsidR="005360BC" w:rsidRPr="00304DF7" w:rsidRDefault="005360BC"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Pr="00304DF7" w:rsidRDefault="00564D40" w:rsidP="000626F8">
      <w:pPr>
        <w:rPr>
          <w:rFonts w:cs="Arial"/>
          <w:b w:val="0"/>
        </w:rPr>
      </w:pPr>
    </w:p>
    <w:p w:rsidR="00564D40" w:rsidRDefault="00564D40" w:rsidP="000626F8">
      <w:pPr>
        <w:rPr>
          <w:rFonts w:cs="Arial"/>
          <w:b w:val="0"/>
        </w:rPr>
      </w:pPr>
    </w:p>
    <w:p w:rsidR="00304DF7" w:rsidRDefault="00304DF7" w:rsidP="000626F8">
      <w:pPr>
        <w:rPr>
          <w:rFonts w:cs="Arial"/>
          <w:b w:val="0"/>
        </w:rPr>
      </w:pPr>
    </w:p>
    <w:p w:rsidR="00304DF7" w:rsidRPr="00304DF7" w:rsidRDefault="00304DF7" w:rsidP="000626F8">
      <w:pPr>
        <w:rPr>
          <w:rFonts w:cs="Arial"/>
          <w:b w:val="0"/>
        </w:rPr>
      </w:pPr>
    </w:p>
    <w:p w:rsidR="00995261" w:rsidRPr="00304DF7" w:rsidRDefault="00995261" w:rsidP="000626F8">
      <w:pPr>
        <w:rPr>
          <w:rFonts w:cs="Arial"/>
          <w:b w:val="0"/>
        </w:rPr>
      </w:pPr>
    </w:p>
    <w:p w:rsidR="00FF6170" w:rsidRPr="00304DF7" w:rsidRDefault="00FF6170" w:rsidP="00995261">
      <w:pPr>
        <w:jc w:val="both"/>
        <w:rPr>
          <w:rFonts w:cs="Arial"/>
        </w:rPr>
      </w:pPr>
      <w:r w:rsidRPr="00304DF7">
        <w:rPr>
          <w:rFonts w:cs="Arial"/>
        </w:rPr>
        <w:t>1.</w:t>
      </w:r>
      <w:r w:rsidR="002545E5" w:rsidRPr="00304DF7">
        <w:rPr>
          <w:rFonts w:cs="Arial"/>
        </w:rPr>
        <w:t>0</w:t>
      </w:r>
      <w:r w:rsidRPr="00304DF7">
        <w:rPr>
          <w:rFonts w:cs="Arial"/>
        </w:rPr>
        <w:t xml:space="preserve"> </w:t>
      </w:r>
      <w:r w:rsidR="00A56D61" w:rsidRPr="00304DF7">
        <w:rPr>
          <w:rFonts w:cs="Arial"/>
        </w:rPr>
        <w:tab/>
      </w:r>
      <w:r w:rsidRPr="00304DF7">
        <w:rPr>
          <w:rFonts w:cs="Arial"/>
        </w:rPr>
        <w:t xml:space="preserve">Purpose and objectives </w:t>
      </w:r>
    </w:p>
    <w:p w:rsidR="00545AC9" w:rsidRPr="00304DF7" w:rsidRDefault="00545AC9" w:rsidP="00995261">
      <w:pPr>
        <w:jc w:val="both"/>
        <w:rPr>
          <w:rFonts w:cs="Arial"/>
        </w:rPr>
      </w:pPr>
    </w:p>
    <w:p w:rsidR="00545AC9" w:rsidRPr="00304DF7" w:rsidRDefault="00545AC9" w:rsidP="00545AC9">
      <w:pPr>
        <w:jc w:val="both"/>
        <w:rPr>
          <w:rFonts w:cs="Arial"/>
          <w:b w:val="0"/>
          <w:spacing w:val="-3"/>
        </w:rPr>
      </w:pPr>
      <w:r w:rsidRPr="00304DF7">
        <w:rPr>
          <w:rFonts w:cs="Arial"/>
          <w:b w:val="0"/>
        </w:rPr>
        <w:t>1.1</w:t>
      </w:r>
      <w:r w:rsidRPr="00304DF7">
        <w:rPr>
          <w:rFonts w:cs="Arial"/>
        </w:rPr>
        <w:tab/>
      </w:r>
      <w:r w:rsidRPr="00304DF7">
        <w:rPr>
          <w:rFonts w:cs="Arial"/>
          <w:b w:val="0"/>
        </w:rPr>
        <w:t xml:space="preserve">We are </w:t>
      </w:r>
      <w:r w:rsidRPr="00304DF7">
        <w:rPr>
          <w:rFonts w:eastAsia="Times New Roman" w:cs="Arial"/>
          <w:b w:val="0"/>
          <w:lang w:eastAsia="en-GB"/>
        </w:rPr>
        <w:t xml:space="preserve">committed to ensuring that we provide an inclusive learning and working </w:t>
      </w:r>
      <w:r w:rsidR="00304DF7">
        <w:rPr>
          <w:rFonts w:eastAsia="Times New Roman" w:cs="Arial"/>
          <w:b w:val="0"/>
          <w:lang w:eastAsia="en-GB"/>
        </w:rPr>
        <w:tab/>
      </w:r>
      <w:r w:rsidRPr="00304DF7">
        <w:rPr>
          <w:rFonts w:eastAsia="Times New Roman" w:cs="Arial"/>
          <w:b w:val="0"/>
          <w:lang w:eastAsia="en-GB"/>
        </w:rPr>
        <w:t xml:space="preserve">environment where everyone can reach their full potential, regardless of their background. </w:t>
      </w:r>
      <w:r w:rsidR="00304DF7">
        <w:rPr>
          <w:rFonts w:eastAsia="Times New Roman" w:cs="Arial"/>
          <w:b w:val="0"/>
          <w:lang w:eastAsia="en-GB"/>
        </w:rPr>
        <w:tab/>
      </w:r>
      <w:r w:rsidRPr="00304DF7">
        <w:rPr>
          <w:rFonts w:cs="Arial"/>
          <w:b w:val="0"/>
          <w:spacing w:val="-3"/>
        </w:rPr>
        <w:t xml:space="preserve">Our policy is designed to ensure that no </w:t>
      </w:r>
      <w:r w:rsidRPr="00304DF7">
        <w:rPr>
          <w:rFonts w:cs="Arial"/>
          <w:b w:val="0"/>
          <w:spacing w:val="-3"/>
        </w:rPr>
        <w:tab/>
        <w:t xml:space="preserve">potential employees are treated less favourably on </w:t>
      </w:r>
      <w:r w:rsidR="00304DF7">
        <w:rPr>
          <w:rFonts w:cs="Arial"/>
          <w:b w:val="0"/>
          <w:spacing w:val="-3"/>
        </w:rPr>
        <w:tab/>
      </w:r>
      <w:r w:rsidRPr="00304DF7">
        <w:rPr>
          <w:rFonts w:cs="Arial"/>
          <w:b w:val="0"/>
          <w:spacing w:val="-3"/>
        </w:rPr>
        <w:t>the grounds of any protected characteristic.</w:t>
      </w:r>
    </w:p>
    <w:p w:rsidR="00545AC9" w:rsidRPr="00304DF7" w:rsidRDefault="00545AC9" w:rsidP="00545AC9">
      <w:pPr>
        <w:jc w:val="both"/>
        <w:rPr>
          <w:rFonts w:cs="Arial"/>
          <w:b w:val="0"/>
        </w:rPr>
      </w:pPr>
    </w:p>
    <w:p w:rsidR="00FF6170" w:rsidRPr="00304DF7" w:rsidRDefault="00545AC9" w:rsidP="00545AC9">
      <w:pPr>
        <w:jc w:val="both"/>
        <w:rPr>
          <w:rFonts w:cs="Arial"/>
          <w:b w:val="0"/>
        </w:rPr>
      </w:pPr>
      <w:r w:rsidRPr="00304DF7">
        <w:rPr>
          <w:rFonts w:cs="Arial"/>
          <w:b w:val="0"/>
        </w:rPr>
        <w:t>1.2</w:t>
      </w:r>
      <w:r w:rsidRPr="00304DF7">
        <w:rPr>
          <w:rFonts w:cs="Arial"/>
          <w:b w:val="0"/>
        </w:rPr>
        <w:tab/>
      </w:r>
      <w:r w:rsidR="00206E4D" w:rsidRPr="00304DF7">
        <w:rPr>
          <w:rFonts w:cs="Arial"/>
          <w:b w:val="0"/>
        </w:rPr>
        <w:t xml:space="preserve">This policy </w:t>
      </w:r>
      <w:r w:rsidR="00206E4D" w:rsidRPr="00304DF7">
        <w:rPr>
          <w:rFonts w:cs="Arial"/>
          <w:b w:val="0"/>
          <w:spacing w:val="-3"/>
        </w:rPr>
        <w:t xml:space="preserve">sets out a clear and consistent framework within which all recruitment decisions will </w:t>
      </w:r>
      <w:r w:rsidR="00304DF7">
        <w:rPr>
          <w:rFonts w:cs="Arial"/>
          <w:b w:val="0"/>
          <w:spacing w:val="-3"/>
        </w:rPr>
        <w:tab/>
      </w:r>
      <w:r w:rsidR="00206E4D" w:rsidRPr="00304DF7">
        <w:rPr>
          <w:rFonts w:cs="Arial"/>
          <w:b w:val="0"/>
          <w:spacing w:val="-3"/>
        </w:rPr>
        <w:t>be made</w:t>
      </w:r>
      <w:r w:rsidRPr="00304DF7">
        <w:rPr>
          <w:rFonts w:cs="Arial"/>
          <w:b w:val="0"/>
          <w:spacing w:val="-3"/>
        </w:rPr>
        <w:t xml:space="preserve">. </w:t>
      </w:r>
    </w:p>
    <w:p w:rsidR="00545AC9" w:rsidRPr="00304DF7" w:rsidRDefault="00545AC9" w:rsidP="00995261">
      <w:pPr>
        <w:jc w:val="both"/>
        <w:rPr>
          <w:rFonts w:cs="Arial"/>
          <w:b w:val="0"/>
        </w:rPr>
      </w:pPr>
    </w:p>
    <w:p w:rsidR="00FF6170" w:rsidRPr="00304DF7" w:rsidRDefault="00FF6170" w:rsidP="00995261">
      <w:pPr>
        <w:jc w:val="both"/>
        <w:rPr>
          <w:rFonts w:cs="Arial"/>
        </w:rPr>
      </w:pPr>
      <w:r w:rsidRPr="00304DF7">
        <w:rPr>
          <w:rFonts w:cs="Arial"/>
        </w:rPr>
        <w:t>2.</w:t>
      </w:r>
      <w:r w:rsidR="002545E5" w:rsidRPr="00304DF7">
        <w:rPr>
          <w:rFonts w:cs="Arial"/>
        </w:rPr>
        <w:t>0</w:t>
      </w:r>
      <w:r w:rsidRPr="00304DF7">
        <w:rPr>
          <w:rFonts w:cs="Arial"/>
        </w:rPr>
        <w:t xml:space="preserve"> </w:t>
      </w:r>
      <w:r w:rsidR="00A56D61" w:rsidRPr="00304DF7">
        <w:rPr>
          <w:rFonts w:cs="Arial"/>
        </w:rPr>
        <w:tab/>
      </w:r>
      <w:r w:rsidRPr="00304DF7">
        <w:rPr>
          <w:rFonts w:cs="Arial"/>
        </w:rPr>
        <w:t xml:space="preserve">Responsibilities </w:t>
      </w:r>
    </w:p>
    <w:p w:rsidR="00FF6170" w:rsidRPr="00304DF7" w:rsidRDefault="00FF6170" w:rsidP="00995261">
      <w:pPr>
        <w:jc w:val="both"/>
        <w:rPr>
          <w:rFonts w:cs="Arial"/>
        </w:rPr>
      </w:pPr>
    </w:p>
    <w:p w:rsidR="00A56D61" w:rsidRPr="00304DF7" w:rsidRDefault="00FF6170" w:rsidP="00995261">
      <w:pPr>
        <w:jc w:val="both"/>
        <w:rPr>
          <w:rFonts w:cs="Arial"/>
          <w:b w:val="0"/>
        </w:rPr>
      </w:pPr>
      <w:r w:rsidRPr="00304DF7">
        <w:rPr>
          <w:rFonts w:cs="Arial"/>
          <w:b w:val="0"/>
        </w:rPr>
        <w:t xml:space="preserve">2.1 </w:t>
      </w:r>
      <w:r w:rsidR="00A56D61" w:rsidRPr="00304DF7">
        <w:rPr>
          <w:rFonts w:cs="Arial"/>
          <w:b w:val="0"/>
        </w:rPr>
        <w:tab/>
      </w:r>
      <w:r w:rsidR="00603E1D" w:rsidRPr="00304DF7">
        <w:rPr>
          <w:rFonts w:cs="Arial"/>
          <w:b w:val="0"/>
        </w:rPr>
        <w:t>Human Resources</w:t>
      </w:r>
    </w:p>
    <w:p w:rsidR="00995261" w:rsidRPr="00304DF7" w:rsidRDefault="00995261" w:rsidP="00995261">
      <w:pPr>
        <w:jc w:val="both"/>
        <w:rPr>
          <w:rFonts w:cs="Arial"/>
          <w:b w:val="0"/>
        </w:rPr>
      </w:pPr>
    </w:p>
    <w:p w:rsidR="00A56D61" w:rsidRPr="00304DF7" w:rsidRDefault="00A56D61" w:rsidP="00995261">
      <w:pPr>
        <w:pStyle w:val="ListParagraph"/>
        <w:numPr>
          <w:ilvl w:val="0"/>
          <w:numId w:val="21"/>
        </w:numPr>
        <w:jc w:val="both"/>
        <w:rPr>
          <w:rFonts w:cs="Arial"/>
          <w:b w:val="0"/>
        </w:rPr>
      </w:pPr>
      <w:r w:rsidRPr="00304DF7">
        <w:rPr>
          <w:rFonts w:cs="Arial"/>
          <w:b w:val="0"/>
        </w:rPr>
        <w:t>To assume overall responsibility for the recruitment and selection policy</w:t>
      </w:r>
      <w:r w:rsidR="00767DDA" w:rsidRPr="00304DF7">
        <w:rPr>
          <w:rFonts w:cs="Arial"/>
          <w:b w:val="0"/>
        </w:rPr>
        <w:t xml:space="preserve"> and associated procedures</w:t>
      </w:r>
      <w:r w:rsidRPr="00304DF7">
        <w:rPr>
          <w:rFonts w:cs="Arial"/>
          <w:b w:val="0"/>
        </w:rPr>
        <w:t>, making sure that the established policy and good practice guidelines are followed.</w:t>
      </w:r>
    </w:p>
    <w:p w:rsidR="00B4157A" w:rsidRPr="00304DF7" w:rsidRDefault="00B4157A" w:rsidP="00995261">
      <w:pPr>
        <w:pStyle w:val="ListParagraph"/>
        <w:numPr>
          <w:ilvl w:val="0"/>
          <w:numId w:val="21"/>
        </w:numPr>
        <w:jc w:val="both"/>
        <w:rPr>
          <w:rFonts w:cs="Arial"/>
          <w:b w:val="0"/>
        </w:rPr>
      </w:pPr>
      <w:r w:rsidRPr="00304DF7">
        <w:rPr>
          <w:rFonts w:cs="Arial"/>
          <w:b w:val="0"/>
        </w:rPr>
        <w:t>To ensure that records are stored and retained confidentially and in accordance with the College’s Data protection Policy and General data protection Regulations 2018</w:t>
      </w:r>
    </w:p>
    <w:p w:rsidR="00603E1D" w:rsidRPr="00304DF7" w:rsidRDefault="00603E1D" w:rsidP="00995261">
      <w:pPr>
        <w:pStyle w:val="ListParagraph"/>
        <w:numPr>
          <w:ilvl w:val="0"/>
          <w:numId w:val="21"/>
        </w:numPr>
        <w:jc w:val="both"/>
        <w:rPr>
          <w:rFonts w:cs="Arial"/>
          <w:b w:val="0"/>
        </w:rPr>
      </w:pPr>
      <w:r w:rsidRPr="00304DF7">
        <w:rPr>
          <w:rFonts w:cs="Arial"/>
          <w:b w:val="0"/>
        </w:rPr>
        <w:t>To advise on employment law and the application of this policy</w:t>
      </w:r>
    </w:p>
    <w:p w:rsidR="00A47A3F" w:rsidRPr="00304DF7" w:rsidRDefault="00A47A3F" w:rsidP="00995261">
      <w:pPr>
        <w:pStyle w:val="ListParagraph"/>
        <w:numPr>
          <w:ilvl w:val="0"/>
          <w:numId w:val="21"/>
        </w:numPr>
        <w:jc w:val="both"/>
        <w:rPr>
          <w:rFonts w:cs="Arial"/>
          <w:b w:val="0"/>
        </w:rPr>
      </w:pPr>
      <w:r w:rsidRPr="00304DF7">
        <w:rPr>
          <w:rFonts w:cs="Arial"/>
          <w:b w:val="0"/>
        </w:rPr>
        <w:t>To administer and co-ordinate the process</w:t>
      </w:r>
    </w:p>
    <w:p w:rsidR="00A47A3F" w:rsidRPr="00304DF7" w:rsidRDefault="00A47A3F" w:rsidP="00995261">
      <w:pPr>
        <w:pStyle w:val="ListParagraph"/>
        <w:numPr>
          <w:ilvl w:val="0"/>
          <w:numId w:val="21"/>
        </w:numPr>
        <w:jc w:val="both"/>
        <w:rPr>
          <w:rFonts w:cs="Arial"/>
          <w:b w:val="0"/>
        </w:rPr>
      </w:pPr>
      <w:r w:rsidRPr="00304DF7">
        <w:rPr>
          <w:rFonts w:cs="Arial"/>
          <w:b w:val="0"/>
        </w:rPr>
        <w:t>To oversee the quality of completion to ensure this policy and legal requirements are complied with</w:t>
      </w:r>
    </w:p>
    <w:p w:rsidR="00A47A3F" w:rsidRPr="00304DF7" w:rsidRDefault="00A47A3F" w:rsidP="00995261">
      <w:pPr>
        <w:pStyle w:val="ListParagraph"/>
        <w:numPr>
          <w:ilvl w:val="0"/>
          <w:numId w:val="21"/>
        </w:numPr>
        <w:jc w:val="both"/>
        <w:rPr>
          <w:rFonts w:cs="Arial"/>
          <w:b w:val="0"/>
        </w:rPr>
      </w:pPr>
      <w:r w:rsidRPr="00304DF7">
        <w:rPr>
          <w:rFonts w:cs="Arial"/>
          <w:b w:val="0"/>
        </w:rPr>
        <w:t>To undertake sampling of completed shortlisting and interview forms to ensure documentation is accurate</w:t>
      </w:r>
    </w:p>
    <w:p w:rsidR="00A47A3F" w:rsidRPr="00304DF7" w:rsidRDefault="00A47A3F" w:rsidP="00995261">
      <w:pPr>
        <w:pStyle w:val="ListParagraph"/>
        <w:numPr>
          <w:ilvl w:val="0"/>
          <w:numId w:val="21"/>
        </w:numPr>
        <w:jc w:val="both"/>
        <w:rPr>
          <w:rFonts w:cs="Arial"/>
          <w:b w:val="0"/>
        </w:rPr>
      </w:pPr>
      <w:r w:rsidRPr="00304DF7">
        <w:rPr>
          <w:rFonts w:cs="Arial"/>
          <w:b w:val="0"/>
        </w:rPr>
        <w:t xml:space="preserve">To provide briefings and/ training on recruitment and selection </w:t>
      </w:r>
    </w:p>
    <w:p w:rsidR="00A56D61" w:rsidRPr="00304DF7" w:rsidRDefault="00A56D61" w:rsidP="00995261">
      <w:pPr>
        <w:pStyle w:val="ListParagraph"/>
        <w:numPr>
          <w:ilvl w:val="0"/>
          <w:numId w:val="21"/>
        </w:numPr>
        <w:jc w:val="both"/>
        <w:rPr>
          <w:rFonts w:cs="Arial"/>
          <w:b w:val="0"/>
        </w:rPr>
      </w:pPr>
      <w:r w:rsidRPr="00304DF7">
        <w:rPr>
          <w:rFonts w:cs="Arial"/>
          <w:b w:val="0"/>
        </w:rPr>
        <w:t>To monitor recruitment and selection practice</w:t>
      </w:r>
    </w:p>
    <w:p w:rsidR="00A56D61" w:rsidRPr="00304DF7" w:rsidRDefault="00A56D61" w:rsidP="00995261">
      <w:pPr>
        <w:pStyle w:val="ListParagraph"/>
        <w:numPr>
          <w:ilvl w:val="0"/>
          <w:numId w:val="21"/>
        </w:numPr>
        <w:jc w:val="both"/>
        <w:rPr>
          <w:rFonts w:cs="Arial"/>
          <w:b w:val="0"/>
        </w:rPr>
      </w:pPr>
      <w:r w:rsidRPr="00304DF7">
        <w:rPr>
          <w:rFonts w:cs="Arial"/>
          <w:b w:val="0"/>
        </w:rPr>
        <w:t>To ensure that candidates receive constructive feedback upon request, in liaison with the Appointment Panel chair.</w:t>
      </w:r>
    </w:p>
    <w:p w:rsidR="00A56D61" w:rsidRPr="00304DF7" w:rsidRDefault="00A56D61" w:rsidP="00995261">
      <w:pPr>
        <w:pStyle w:val="ListParagraph"/>
        <w:numPr>
          <w:ilvl w:val="0"/>
          <w:numId w:val="21"/>
        </w:numPr>
        <w:jc w:val="both"/>
        <w:rPr>
          <w:rFonts w:cs="Arial"/>
          <w:b w:val="0"/>
        </w:rPr>
      </w:pPr>
      <w:r w:rsidRPr="00304DF7">
        <w:rPr>
          <w:rFonts w:cs="Arial"/>
          <w:b w:val="0"/>
        </w:rPr>
        <w:t>To manage complaints</w:t>
      </w:r>
    </w:p>
    <w:p w:rsidR="00A47A3F" w:rsidRPr="00304DF7" w:rsidRDefault="00A47A3F" w:rsidP="00995261">
      <w:pPr>
        <w:jc w:val="both"/>
        <w:rPr>
          <w:rFonts w:cs="Arial"/>
          <w:b w:val="0"/>
        </w:rPr>
      </w:pPr>
    </w:p>
    <w:p w:rsidR="00A56D61" w:rsidRPr="00304DF7" w:rsidRDefault="00A47A3F" w:rsidP="00995261">
      <w:pPr>
        <w:jc w:val="both"/>
        <w:rPr>
          <w:rFonts w:cs="Arial"/>
          <w:b w:val="0"/>
        </w:rPr>
      </w:pPr>
      <w:r w:rsidRPr="00304DF7">
        <w:rPr>
          <w:rFonts w:cs="Arial"/>
          <w:b w:val="0"/>
        </w:rPr>
        <w:t>2.</w:t>
      </w:r>
      <w:r w:rsidR="00A56D61" w:rsidRPr="00304DF7">
        <w:rPr>
          <w:rFonts w:cs="Arial"/>
          <w:b w:val="0"/>
        </w:rPr>
        <w:t>2</w:t>
      </w:r>
      <w:r w:rsidRPr="00304DF7">
        <w:rPr>
          <w:rFonts w:cs="Arial"/>
          <w:b w:val="0"/>
        </w:rPr>
        <w:tab/>
      </w:r>
      <w:r w:rsidR="00A56D61" w:rsidRPr="00304DF7">
        <w:rPr>
          <w:rFonts w:cs="Arial"/>
          <w:b w:val="0"/>
        </w:rPr>
        <w:t>Appointment</w:t>
      </w:r>
      <w:r w:rsidRPr="00304DF7">
        <w:rPr>
          <w:rFonts w:cs="Arial"/>
          <w:b w:val="0"/>
        </w:rPr>
        <w:t xml:space="preserve"> Panel Chairs</w:t>
      </w:r>
    </w:p>
    <w:p w:rsidR="00995261" w:rsidRPr="00304DF7" w:rsidRDefault="00995261" w:rsidP="00995261">
      <w:pPr>
        <w:jc w:val="both"/>
        <w:rPr>
          <w:rFonts w:cs="Arial"/>
          <w:b w:val="0"/>
        </w:rPr>
      </w:pPr>
    </w:p>
    <w:p w:rsidR="00A47A3F" w:rsidRPr="00304DF7" w:rsidRDefault="00A47A3F" w:rsidP="00995261">
      <w:pPr>
        <w:pStyle w:val="ListParagraph"/>
        <w:numPr>
          <w:ilvl w:val="0"/>
          <w:numId w:val="4"/>
        </w:numPr>
        <w:jc w:val="both"/>
        <w:rPr>
          <w:rFonts w:cs="Arial"/>
          <w:b w:val="0"/>
        </w:rPr>
      </w:pPr>
      <w:r w:rsidRPr="00304DF7">
        <w:rPr>
          <w:rFonts w:cs="Arial"/>
          <w:b w:val="0"/>
        </w:rPr>
        <w:t>To ensure that this policy is observed and for the quality of the recruitment process</w:t>
      </w:r>
    </w:p>
    <w:p w:rsidR="00A47A3F" w:rsidRPr="00304DF7" w:rsidRDefault="00A56D61" w:rsidP="00995261">
      <w:pPr>
        <w:pStyle w:val="ListParagraph"/>
        <w:numPr>
          <w:ilvl w:val="0"/>
          <w:numId w:val="4"/>
        </w:numPr>
        <w:jc w:val="both"/>
        <w:rPr>
          <w:rFonts w:cs="Arial"/>
          <w:b w:val="0"/>
        </w:rPr>
      </w:pPr>
      <w:r w:rsidRPr="00304DF7">
        <w:rPr>
          <w:rFonts w:cs="Arial"/>
          <w:b w:val="0"/>
        </w:rPr>
        <w:t>To e</w:t>
      </w:r>
      <w:r w:rsidR="00A47A3F" w:rsidRPr="00304DF7">
        <w:rPr>
          <w:rFonts w:cs="Arial"/>
          <w:b w:val="0"/>
        </w:rPr>
        <w:t>nsure all documentation</w:t>
      </w:r>
      <w:r w:rsidR="005A0322" w:rsidRPr="00304DF7">
        <w:rPr>
          <w:rFonts w:cs="Arial"/>
          <w:b w:val="0"/>
        </w:rPr>
        <w:t xml:space="preserve"> (including job descriptions, person specifications, job advertisements  and selection tests) </w:t>
      </w:r>
      <w:r w:rsidR="00A47A3F" w:rsidRPr="00304DF7">
        <w:rPr>
          <w:rFonts w:cs="Arial"/>
          <w:b w:val="0"/>
        </w:rPr>
        <w:t xml:space="preserve"> </w:t>
      </w:r>
      <w:r w:rsidR="00136559" w:rsidRPr="00304DF7">
        <w:rPr>
          <w:rFonts w:cs="Arial"/>
          <w:b w:val="0"/>
        </w:rPr>
        <w:t xml:space="preserve">is completed properly </w:t>
      </w:r>
      <w:r w:rsidR="00A47A3F" w:rsidRPr="00304DF7">
        <w:rPr>
          <w:rFonts w:cs="Arial"/>
          <w:b w:val="0"/>
        </w:rPr>
        <w:t xml:space="preserve">and interview tasks are compliant with good practice </w:t>
      </w:r>
    </w:p>
    <w:p w:rsidR="00A47A3F" w:rsidRPr="00304DF7" w:rsidRDefault="00A56D61" w:rsidP="00995261">
      <w:pPr>
        <w:pStyle w:val="ListParagraph"/>
        <w:numPr>
          <w:ilvl w:val="0"/>
          <w:numId w:val="4"/>
        </w:numPr>
        <w:jc w:val="both"/>
        <w:rPr>
          <w:rFonts w:cs="Arial"/>
          <w:b w:val="0"/>
        </w:rPr>
      </w:pPr>
      <w:r w:rsidRPr="00304DF7">
        <w:rPr>
          <w:rFonts w:cs="Arial"/>
          <w:b w:val="0"/>
        </w:rPr>
        <w:t>To e</w:t>
      </w:r>
      <w:r w:rsidR="00A47A3F" w:rsidRPr="00304DF7">
        <w:rPr>
          <w:rFonts w:cs="Arial"/>
          <w:b w:val="0"/>
        </w:rPr>
        <w:t>nsure that applications are shortlisted correctly and that</w:t>
      </w:r>
      <w:r w:rsidRPr="00304DF7">
        <w:rPr>
          <w:rFonts w:cs="Arial"/>
          <w:b w:val="0"/>
        </w:rPr>
        <w:t xml:space="preserve"> C</w:t>
      </w:r>
      <w:r w:rsidR="00A47A3F" w:rsidRPr="00304DF7">
        <w:rPr>
          <w:rFonts w:cs="Arial"/>
          <w:b w:val="0"/>
        </w:rPr>
        <w:t>ollege procedures are followed.</w:t>
      </w:r>
    </w:p>
    <w:p w:rsidR="00A47A3F" w:rsidRPr="00304DF7" w:rsidRDefault="00A56D61" w:rsidP="00995261">
      <w:pPr>
        <w:pStyle w:val="ListParagraph"/>
        <w:numPr>
          <w:ilvl w:val="0"/>
          <w:numId w:val="4"/>
        </w:numPr>
        <w:jc w:val="both"/>
        <w:rPr>
          <w:rFonts w:cs="Arial"/>
          <w:b w:val="0"/>
        </w:rPr>
      </w:pPr>
      <w:r w:rsidRPr="00304DF7">
        <w:rPr>
          <w:rFonts w:cs="Arial"/>
          <w:b w:val="0"/>
        </w:rPr>
        <w:t>To e</w:t>
      </w:r>
      <w:r w:rsidR="00A47A3F" w:rsidRPr="00304DF7">
        <w:rPr>
          <w:rFonts w:cs="Arial"/>
          <w:b w:val="0"/>
        </w:rPr>
        <w:t>nsure that all applicants who are entitled to an interview under the Positive about Disabled People initiative do receive an interview.</w:t>
      </w:r>
    </w:p>
    <w:p w:rsidR="00A47A3F" w:rsidRPr="00304DF7" w:rsidRDefault="00A56D61" w:rsidP="00995261">
      <w:pPr>
        <w:pStyle w:val="ListParagraph"/>
        <w:numPr>
          <w:ilvl w:val="0"/>
          <w:numId w:val="4"/>
        </w:numPr>
        <w:jc w:val="both"/>
        <w:rPr>
          <w:rFonts w:cs="Arial"/>
          <w:b w:val="0"/>
        </w:rPr>
      </w:pPr>
      <w:r w:rsidRPr="00304DF7">
        <w:rPr>
          <w:rFonts w:cs="Arial"/>
          <w:b w:val="0"/>
        </w:rPr>
        <w:t>To t</w:t>
      </w:r>
      <w:r w:rsidR="00A47A3F" w:rsidRPr="00304DF7">
        <w:rPr>
          <w:rFonts w:cs="Arial"/>
          <w:b w:val="0"/>
        </w:rPr>
        <w:t>ake action to eliminate any direct or indirect discrimination within the recruitment process.</w:t>
      </w:r>
    </w:p>
    <w:p w:rsidR="00A47A3F" w:rsidRPr="00304DF7" w:rsidRDefault="00A56D61" w:rsidP="00995261">
      <w:pPr>
        <w:pStyle w:val="ListParagraph"/>
        <w:numPr>
          <w:ilvl w:val="0"/>
          <w:numId w:val="4"/>
        </w:numPr>
        <w:jc w:val="both"/>
        <w:rPr>
          <w:rFonts w:cs="Arial"/>
          <w:b w:val="0"/>
        </w:rPr>
      </w:pPr>
      <w:r w:rsidRPr="00304DF7">
        <w:rPr>
          <w:rFonts w:cs="Arial"/>
          <w:b w:val="0"/>
        </w:rPr>
        <w:t>To e</w:t>
      </w:r>
      <w:r w:rsidR="00A47A3F" w:rsidRPr="00304DF7">
        <w:rPr>
          <w:rFonts w:cs="Arial"/>
          <w:b w:val="0"/>
        </w:rPr>
        <w:t>nsure that the process is completed in a timely manner</w:t>
      </w:r>
    </w:p>
    <w:p w:rsidR="00A47A3F" w:rsidRPr="00304DF7" w:rsidRDefault="00A56D61" w:rsidP="00995261">
      <w:pPr>
        <w:pStyle w:val="ListParagraph"/>
        <w:numPr>
          <w:ilvl w:val="0"/>
          <w:numId w:val="4"/>
        </w:numPr>
        <w:jc w:val="both"/>
        <w:rPr>
          <w:rFonts w:cs="Arial"/>
          <w:b w:val="0"/>
        </w:rPr>
      </w:pPr>
      <w:r w:rsidRPr="00304DF7">
        <w:rPr>
          <w:rFonts w:cs="Arial"/>
          <w:b w:val="0"/>
        </w:rPr>
        <w:t>To e</w:t>
      </w:r>
      <w:r w:rsidR="00A47A3F" w:rsidRPr="00304DF7">
        <w:rPr>
          <w:rFonts w:cs="Arial"/>
          <w:b w:val="0"/>
        </w:rPr>
        <w:t>nsure that candidates receive constructive feedback upon request</w:t>
      </w:r>
      <w:r w:rsidRPr="00304DF7">
        <w:rPr>
          <w:rFonts w:cs="Arial"/>
          <w:b w:val="0"/>
        </w:rPr>
        <w:t>, in liaison with Human Resources</w:t>
      </w:r>
    </w:p>
    <w:p w:rsidR="00A47A3F" w:rsidRPr="00304DF7" w:rsidRDefault="00A47A3F" w:rsidP="00995261">
      <w:pPr>
        <w:jc w:val="both"/>
        <w:rPr>
          <w:rFonts w:cs="Arial"/>
          <w:b w:val="0"/>
        </w:rPr>
      </w:pPr>
    </w:p>
    <w:p w:rsidR="00B27937" w:rsidRPr="00304DF7" w:rsidRDefault="00B27937" w:rsidP="00995261">
      <w:pPr>
        <w:jc w:val="both"/>
        <w:rPr>
          <w:rFonts w:cs="Arial"/>
          <w:b w:val="0"/>
        </w:rPr>
      </w:pPr>
    </w:p>
    <w:p w:rsidR="00B27937" w:rsidRPr="00304DF7" w:rsidRDefault="00B27937" w:rsidP="00995261">
      <w:pPr>
        <w:jc w:val="both"/>
        <w:rPr>
          <w:rFonts w:cs="Arial"/>
          <w:b w:val="0"/>
        </w:rPr>
      </w:pPr>
    </w:p>
    <w:p w:rsidR="00B27937" w:rsidRPr="00304DF7" w:rsidRDefault="00B27937" w:rsidP="00995261">
      <w:pPr>
        <w:jc w:val="both"/>
        <w:rPr>
          <w:rFonts w:cs="Arial"/>
          <w:b w:val="0"/>
        </w:rPr>
      </w:pPr>
    </w:p>
    <w:p w:rsidR="00A56D61" w:rsidRPr="00304DF7" w:rsidRDefault="00A47A3F" w:rsidP="00995261">
      <w:pPr>
        <w:jc w:val="both"/>
        <w:rPr>
          <w:rFonts w:cs="Arial"/>
          <w:b w:val="0"/>
        </w:rPr>
      </w:pPr>
      <w:r w:rsidRPr="00304DF7">
        <w:rPr>
          <w:rFonts w:cs="Arial"/>
          <w:b w:val="0"/>
        </w:rPr>
        <w:lastRenderedPageBreak/>
        <w:t>2.</w:t>
      </w:r>
      <w:r w:rsidR="00A56D61" w:rsidRPr="00304DF7">
        <w:rPr>
          <w:rFonts w:cs="Arial"/>
          <w:b w:val="0"/>
        </w:rPr>
        <w:t>3</w:t>
      </w:r>
      <w:r w:rsidRPr="00304DF7">
        <w:rPr>
          <w:rFonts w:cs="Arial"/>
          <w:b w:val="0"/>
        </w:rPr>
        <w:tab/>
        <w:t xml:space="preserve">Panel members </w:t>
      </w:r>
    </w:p>
    <w:p w:rsidR="00995261" w:rsidRPr="00304DF7" w:rsidRDefault="00995261" w:rsidP="00995261">
      <w:pPr>
        <w:jc w:val="both"/>
        <w:rPr>
          <w:rFonts w:cs="Arial"/>
          <w:b w:val="0"/>
        </w:rPr>
      </w:pPr>
    </w:p>
    <w:p w:rsidR="00A47A3F" w:rsidRPr="00304DF7" w:rsidRDefault="00A47A3F" w:rsidP="00995261">
      <w:pPr>
        <w:pStyle w:val="ListParagraph"/>
        <w:numPr>
          <w:ilvl w:val="0"/>
          <w:numId w:val="6"/>
        </w:numPr>
        <w:jc w:val="both"/>
        <w:rPr>
          <w:rFonts w:cs="Arial"/>
          <w:b w:val="0"/>
        </w:rPr>
      </w:pPr>
      <w:r w:rsidRPr="00304DF7">
        <w:rPr>
          <w:rFonts w:cs="Arial"/>
          <w:b w:val="0"/>
        </w:rPr>
        <w:t>To assess candidates objectively and consistently, ensuring that the recruitment policy and good practice guidelines are met.</w:t>
      </w:r>
    </w:p>
    <w:p w:rsidR="00FF6170" w:rsidRPr="00304DF7" w:rsidRDefault="00A47A3F" w:rsidP="00995261">
      <w:pPr>
        <w:pStyle w:val="ListParagraph"/>
        <w:numPr>
          <w:ilvl w:val="0"/>
          <w:numId w:val="6"/>
        </w:numPr>
        <w:jc w:val="both"/>
        <w:rPr>
          <w:rFonts w:cs="Arial"/>
          <w:b w:val="0"/>
        </w:rPr>
      </w:pPr>
      <w:r w:rsidRPr="00304DF7">
        <w:rPr>
          <w:rFonts w:cs="Arial"/>
          <w:b w:val="0"/>
        </w:rPr>
        <w:t>To attend briefings or training</w:t>
      </w:r>
      <w:r w:rsidR="00D50693" w:rsidRPr="00304DF7">
        <w:rPr>
          <w:rFonts w:cs="Arial"/>
          <w:b w:val="0"/>
        </w:rPr>
        <w:t>, as required,</w:t>
      </w:r>
      <w:r w:rsidRPr="00304DF7">
        <w:rPr>
          <w:rFonts w:cs="Arial"/>
          <w:b w:val="0"/>
        </w:rPr>
        <w:t xml:space="preserve"> before joining a panel </w:t>
      </w:r>
    </w:p>
    <w:p w:rsidR="00073087" w:rsidRPr="00304DF7" w:rsidRDefault="00073087" w:rsidP="00073087">
      <w:pPr>
        <w:pStyle w:val="ListParagraph"/>
        <w:jc w:val="both"/>
        <w:rPr>
          <w:rFonts w:cs="Arial"/>
          <w:b w:val="0"/>
        </w:rPr>
      </w:pPr>
    </w:p>
    <w:p w:rsidR="00206E4D" w:rsidRPr="00304DF7" w:rsidRDefault="00FF6170" w:rsidP="00995261">
      <w:pPr>
        <w:jc w:val="both"/>
        <w:rPr>
          <w:rFonts w:cs="Arial"/>
          <w:bCs w:val="0"/>
        </w:rPr>
      </w:pPr>
      <w:r w:rsidRPr="00304DF7">
        <w:rPr>
          <w:rFonts w:cs="Arial"/>
        </w:rPr>
        <w:t>3.</w:t>
      </w:r>
      <w:r w:rsidR="002545E5" w:rsidRPr="00304DF7">
        <w:rPr>
          <w:rFonts w:cs="Arial"/>
        </w:rPr>
        <w:t>0</w:t>
      </w:r>
      <w:r w:rsidRPr="00304DF7">
        <w:rPr>
          <w:rFonts w:cs="Arial"/>
        </w:rPr>
        <w:t xml:space="preserve"> </w:t>
      </w:r>
      <w:r w:rsidR="00206E4D" w:rsidRPr="00304DF7">
        <w:rPr>
          <w:rFonts w:cs="Arial"/>
          <w:bCs w:val="0"/>
        </w:rPr>
        <w:t xml:space="preserve">  Introduction</w:t>
      </w:r>
    </w:p>
    <w:p w:rsidR="00564D40" w:rsidRPr="00304DF7" w:rsidRDefault="00564D40" w:rsidP="00995261">
      <w:pPr>
        <w:pStyle w:val="BodyTextIndent"/>
        <w:suppressAutoHyphens/>
        <w:spacing w:after="0"/>
        <w:ind w:left="720" w:hanging="720"/>
        <w:jc w:val="both"/>
        <w:rPr>
          <w:rFonts w:asciiTheme="minorHAnsi" w:hAnsiTheme="minorHAnsi" w:cs="Arial"/>
          <w:spacing w:val="-3"/>
          <w:sz w:val="22"/>
          <w:szCs w:val="22"/>
        </w:rPr>
      </w:pPr>
    </w:p>
    <w:p w:rsidR="00206E4D" w:rsidRPr="00304DF7" w:rsidRDefault="00206E4D" w:rsidP="00995261">
      <w:pPr>
        <w:pStyle w:val="BodyTextIndent"/>
        <w:suppressAutoHyphens/>
        <w:spacing w:after="0"/>
        <w:ind w:left="720" w:hanging="720"/>
        <w:jc w:val="both"/>
        <w:rPr>
          <w:rFonts w:asciiTheme="minorHAnsi" w:hAnsiTheme="minorHAnsi" w:cs="Arial"/>
          <w:spacing w:val="-3"/>
          <w:sz w:val="22"/>
          <w:szCs w:val="22"/>
        </w:rPr>
      </w:pPr>
      <w:r w:rsidRPr="00304DF7">
        <w:rPr>
          <w:rFonts w:asciiTheme="minorHAnsi" w:hAnsiTheme="minorHAnsi" w:cs="Arial"/>
          <w:spacing w:val="-3"/>
          <w:sz w:val="22"/>
          <w:szCs w:val="22"/>
        </w:rPr>
        <w:t>3.1</w:t>
      </w:r>
      <w:r w:rsidRPr="00304DF7">
        <w:rPr>
          <w:rFonts w:asciiTheme="minorHAnsi" w:hAnsiTheme="minorHAnsi" w:cs="Arial"/>
          <w:spacing w:val="-3"/>
          <w:sz w:val="22"/>
          <w:szCs w:val="22"/>
        </w:rPr>
        <w:tab/>
        <w:t xml:space="preserve">The </w:t>
      </w:r>
      <w:r w:rsidR="00A56D61" w:rsidRPr="00304DF7">
        <w:rPr>
          <w:rFonts w:asciiTheme="minorHAnsi" w:hAnsiTheme="minorHAnsi" w:cs="Arial"/>
          <w:spacing w:val="-3"/>
          <w:sz w:val="22"/>
          <w:szCs w:val="22"/>
        </w:rPr>
        <w:t>C</w:t>
      </w:r>
      <w:r w:rsidRPr="00304DF7">
        <w:rPr>
          <w:rFonts w:asciiTheme="minorHAnsi" w:hAnsiTheme="minorHAnsi" w:cs="Arial"/>
          <w:spacing w:val="-3"/>
          <w:sz w:val="22"/>
          <w:szCs w:val="22"/>
        </w:rPr>
        <w:t xml:space="preserve">ollege recognises that the way in which it recruits and selects </w:t>
      </w:r>
      <w:r w:rsidR="00767DDA" w:rsidRPr="00304DF7">
        <w:rPr>
          <w:rFonts w:asciiTheme="minorHAnsi" w:hAnsiTheme="minorHAnsi" w:cs="Arial"/>
          <w:spacing w:val="-3"/>
          <w:sz w:val="22"/>
          <w:szCs w:val="22"/>
        </w:rPr>
        <w:t xml:space="preserve">employees </w:t>
      </w:r>
      <w:r w:rsidRPr="00304DF7">
        <w:rPr>
          <w:rFonts w:asciiTheme="minorHAnsi" w:hAnsiTheme="minorHAnsi" w:cs="Arial"/>
          <w:spacing w:val="-3"/>
          <w:sz w:val="22"/>
          <w:szCs w:val="22"/>
        </w:rPr>
        <w:t>and how it communicates with and engages job applicants can h</w:t>
      </w:r>
      <w:r w:rsidR="00564D40" w:rsidRPr="00304DF7">
        <w:rPr>
          <w:rFonts w:asciiTheme="minorHAnsi" w:hAnsiTheme="minorHAnsi" w:cs="Arial"/>
          <w:spacing w:val="-3"/>
          <w:sz w:val="22"/>
          <w:szCs w:val="22"/>
        </w:rPr>
        <w:t xml:space="preserve">ave a positive impact upon the </w:t>
      </w:r>
      <w:r w:rsidR="00A56D61" w:rsidRPr="00304DF7">
        <w:rPr>
          <w:rFonts w:asciiTheme="minorHAnsi" w:hAnsiTheme="minorHAnsi" w:cs="Arial"/>
          <w:spacing w:val="-3"/>
          <w:sz w:val="22"/>
          <w:szCs w:val="22"/>
        </w:rPr>
        <w:t>C</w:t>
      </w:r>
      <w:r w:rsidRPr="00304DF7">
        <w:rPr>
          <w:rFonts w:asciiTheme="minorHAnsi" w:hAnsiTheme="minorHAnsi" w:cs="Arial"/>
          <w:spacing w:val="-3"/>
          <w:sz w:val="22"/>
          <w:szCs w:val="22"/>
        </w:rPr>
        <w:t>ollege’s profile and image</w:t>
      </w:r>
      <w:r w:rsidR="00501AA3" w:rsidRPr="00304DF7">
        <w:rPr>
          <w:rFonts w:asciiTheme="minorHAnsi" w:hAnsiTheme="minorHAnsi" w:cs="Arial"/>
          <w:spacing w:val="-3"/>
          <w:sz w:val="22"/>
          <w:szCs w:val="22"/>
        </w:rPr>
        <w:t>.</w:t>
      </w:r>
      <w:r w:rsidRPr="00304DF7">
        <w:rPr>
          <w:rFonts w:asciiTheme="minorHAnsi" w:hAnsiTheme="minorHAnsi" w:cs="Arial"/>
          <w:spacing w:val="-3"/>
          <w:sz w:val="22"/>
          <w:szCs w:val="22"/>
        </w:rPr>
        <w:t xml:space="preserve"> </w:t>
      </w:r>
    </w:p>
    <w:p w:rsidR="00545AC9" w:rsidRPr="00304DF7" w:rsidRDefault="00545AC9" w:rsidP="00995261">
      <w:pPr>
        <w:pStyle w:val="BodyTextIndent"/>
        <w:suppressAutoHyphens/>
        <w:spacing w:after="0"/>
        <w:ind w:left="720" w:hanging="720"/>
        <w:jc w:val="both"/>
        <w:rPr>
          <w:rFonts w:asciiTheme="minorHAnsi" w:hAnsiTheme="minorHAnsi" w:cs="Arial"/>
          <w:spacing w:val="-3"/>
          <w:sz w:val="22"/>
          <w:szCs w:val="22"/>
        </w:rPr>
      </w:pPr>
    </w:p>
    <w:p w:rsidR="00545AC9" w:rsidRPr="00304DF7" w:rsidRDefault="00545AC9" w:rsidP="00545AC9">
      <w:pPr>
        <w:pStyle w:val="BodyTextIndent"/>
        <w:suppressAutoHyphens/>
        <w:spacing w:after="0"/>
        <w:ind w:left="720" w:hanging="720"/>
        <w:jc w:val="both"/>
        <w:rPr>
          <w:rFonts w:asciiTheme="minorHAnsi" w:hAnsiTheme="minorHAnsi" w:cs="Arial"/>
          <w:sz w:val="22"/>
          <w:szCs w:val="22"/>
        </w:rPr>
      </w:pPr>
      <w:r w:rsidRPr="00304DF7">
        <w:rPr>
          <w:rFonts w:asciiTheme="minorHAnsi" w:hAnsiTheme="minorHAnsi" w:cs="Arial"/>
          <w:spacing w:val="-3"/>
          <w:sz w:val="22"/>
          <w:szCs w:val="22"/>
        </w:rPr>
        <w:t>3.2</w:t>
      </w:r>
      <w:r w:rsidRPr="00304DF7">
        <w:rPr>
          <w:rFonts w:asciiTheme="minorHAnsi" w:hAnsiTheme="minorHAnsi" w:cs="Arial"/>
          <w:spacing w:val="-3"/>
          <w:sz w:val="22"/>
          <w:szCs w:val="22"/>
        </w:rPr>
        <w:tab/>
        <w:t xml:space="preserve">Our aim is to attract </w:t>
      </w:r>
      <w:r w:rsidRPr="00304DF7">
        <w:rPr>
          <w:rFonts w:asciiTheme="minorHAnsi" w:hAnsiTheme="minorHAnsi" w:cs="Arial"/>
          <w:sz w:val="22"/>
          <w:szCs w:val="22"/>
        </w:rPr>
        <w:t>a high performing, talented and inclusive workforce, ensuring that we are well-</w:t>
      </w:r>
      <w:r w:rsidRPr="00304DF7">
        <w:rPr>
          <w:rFonts w:asciiTheme="minorHAnsi" w:hAnsiTheme="minorHAnsi" w:cs="Arial"/>
          <w:b/>
          <w:sz w:val="22"/>
          <w:szCs w:val="22"/>
        </w:rPr>
        <w:t xml:space="preserve"> </w:t>
      </w:r>
      <w:r w:rsidRPr="00304DF7">
        <w:rPr>
          <w:rFonts w:asciiTheme="minorHAnsi" w:hAnsiTheme="minorHAnsi" w:cs="Arial"/>
          <w:sz w:val="22"/>
          <w:szCs w:val="22"/>
        </w:rPr>
        <w:t xml:space="preserve">regarded as an ‘Employer of </w:t>
      </w:r>
      <w:r w:rsidR="00AF03CF" w:rsidRPr="00304DF7">
        <w:rPr>
          <w:rFonts w:asciiTheme="minorHAnsi" w:hAnsiTheme="minorHAnsi" w:cs="Arial"/>
          <w:sz w:val="22"/>
          <w:szCs w:val="22"/>
        </w:rPr>
        <w:t xml:space="preserve">First </w:t>
      </w:r>
      <w:r w:rsidRPr="00304DF7">
        <w:rPr>
          <w:rFonts w:asciiTheme="minorHAnsi" w:hAnsiTheme="minorHAnsi" w:cs="Arial"/>
          <w:sz w:val="22"/>
          <w:szCs w:val="22"/>
        </w:rPr>
        <w:t>Choice’.</w:t>
      </w:r>
    </w:p>
    <w:p w:rsidR="00545AC9" w:rsidRPr="00304DF7" w:rsidRDefault="00545AC9" w:rsidP="00995261">
      <w:pPr>
        <w:pStyle w:val="BodyTextIndent"/>
        <w:suppressAutoHyphens/>
        <w:spacing w:after="0"/>
        <w:ind w:left="720" w:hanging="720"/>
        <w:jc w:val="both"/>
        <w:rPr>
          <w:rFonts w:asciiTheme="minorHAnsi" w:hAnsiTheme="minorHAnsi" w:cs="Arial"/>
          <w:color w:val="FF0000"/>
          <w:spacing w:val="-3"/>
          <w:sz w:val="22"/>
          <w:szCs w:val="22"/>
        </w:rPr>
      </w:pPr>
    </w:p>
    <w:p w:rsidR="00206E4D" w:rsidRPr="00304DF7" w:rsidRDefault="00206E4D" w:rsidP="00995261">
      <w:pPr>
        <w:pStyle w:val="BodyTextIndent"/>
        <w:tabs>
          <w:tab w:val="left" w:pos="-720"/>
        </w:tabs>
        <w:suppressAutoHyphens/>
        <w:spacing w:after="0"/>
        <w:ind w:left="720" w:hanging="720"/>
        <w:jc w:val="both"/>
        <w:rPr>
          <w:rFonts w:asciiTheme="minorHAnsi" w:hAnsiTheme="minorHAnsi" w:cs="Arial"/>
          <w:spacing w:val="-3"/>
          <w:sz w:val="22"/>
          <w:szCs w:val="22"/>
        </w:rPr>
      </w:pPr>
      <w:r w:rsidRPr="00304DF7">
        <w:rPr>
          <w:rFonts w:asciiTheme="minorHAnsi" w:hAnsiTheme="minorHAnsi" w:cs="Arial"/>
          <w:spacing w:val="-3"/>
          <w:sz w:val="22"/>
          <w:szCs w:val="22"/>
        </w:rPr>
        <w:t>3.</w:t>
      </w:r>
      <w:r w:rsidR="00B27937" w:rsidRPr="00304DF7">
        <w:rPr>
          <w:rFonts w:asciiTheme="minorHAnsi" w:hAnsiTheme="minorHAnsi" w:cs="Arial"/>
          <w:spacing w:val="-3"/>
          <w:sz w:val="22"/>
          <w:szCs w:val="22"/>
        </w:rPr>
        <w:t>3</w:t>
      </w:r>
      <w:r w:rsidRPr="00304DF7">
        <w:rPr>
          <w:rFonts w:asciiTheme="minorHAnsi" w:hAnsiTheme="minorHAnsi" w:cs="Arial"/>
          <w:spacing w:val="-3"/>
          <w:sz w:val="22"/>
          <w:szCs w:val="22"/>
        </w:rPr>
        <w:tab/>
        <w:t xml:space="preserve">This policy aims to set out a clear and consistent framework within which all recruitment decisions will be made, </w:t>
      </w:r>
      <w:r w:rsidR="00501AA3" w:rsidRPr="00304DF7">
        <w:rPr>
          <w:rFonts w:asciiTheme="minorHAnsi" w:hAnsiTheme="minorHAnsi" w:cs="Arial"/>
          <w:spacing w:val="-3"/>
          <w:sz w:val="22"/>
          <w:szCs w:val="22"/>
        </w:rPr>
        <w:t xml:space="preserve">with the aim that </w:t>
      </w:r>
      <w:r w:rsidRPr="00304DF7">
        <w:rPr>
          <w:rFonts w:asciiTheme="minorHAnsi" w:hAnsiTheme="minorHAnsi" w:cs="Arial"/>
          <w:spacing w:val="-3"/>
          <w:sz w:val="22"/>
          <w:szCs w:val="22"/>
        </w:rPr>
        <w:t>all job applicants</w:t>
      </w:r>
      <w:r w:rsidR="005A0322" w:rsidRPr="00304DF7">
        <w:rPr>
          <w:rFonts w:asciiTheme="minorHAnsi" w:hAnsiTheme="minorHAnsi" w:cs="Arial"/>
          <w:spacing w:val="-3"/>
          <w:sz w:val="22"/>
          <w:szCs w:val="22"/>
        </w:rPr>
        <w:t xml:space="preserve"> will have </w:t>
      </w:r>
      <w:r w:rsidRPr="00304DF7">
        <w:rPr>
          <w:rFonts w:asciiTheme="minorHAnsi" w:hAnsiTheme="minorHAnsi" w:cs="Arial"/>
          <w:spacing w:val="-3"/>
          <w:sz w:val="22"/>
          <w:szCs w:val="22"/>
        </w:rPr>
        <w:t xml:space="preserve">a positive </w:t>
      </w:r>
      <w:r w:rsidR="005A0322" w:rsidRPr="00304DF7">
        <w:rPr>
          <w:rFonts w:asciiTheme="minorHAnsi" w:hAnsiTheme="minorHAnsi" w:cs="Arial"/>
          <w:spacing w:val="-3"/>
          <w:sz w:val="22"/>
          <w:szCs w:val="22"/>
        </w:rPr>
        <w:t xml:space="preserve">recruitment </w:t>
      </w:r>
      <w:r w:rsidR="00501AA3" w:rsidRPr="00304DF7">
        <w:rPr>
          <w:rFonts w:asciiTheme="minorHAnsi" w:hAnsiTheme="minorHAnsi" w:cs="Arial"/>
          <w:spacing w:val="-3"/>
          <w:sz w:val="22"/>
          <w:szCs w:val="22"/>
        </w:rPr>
        <w:t xml:space="preserve">experience </w:t>
      </w:r>
      <w:r w:rsidRPr="00304DF7">
        <w:rPr>
          <w:rFonts w:asciiTheme="minorHAnsi" w:hAnsiTheme="minorHAnsi" w:cs="Arial"/>
          <w:spacing w:val="-3"/>
          <w:sz w:val="22"/>
          <w:szCs w:val="22"/>
        </w:rPr>
        <w:t>(whether the outcome of their application is an offer of employment or not).</w:t>
      </w:r>
    </w:p>
    <w:p w:rsidR="00206E4D" w:rsidRPr="00304DF7" w:rsidRDefault="00206E4D" w:rsidP="00995261">
      <w:pPr>
        <w:pStyle w:val="BodyTextIndent"/>
        <w:tabs>
          <w:tab w:val="left" w:pos="-720"/>
        </w:tabs>
        <w:suppressAutoHyphens/>
        <w:spacing w:after="0"/>
        <w:ind w:left="0"/>
        <w:jc w:val="both"/>
        <w:rPr>
          <w:rFonts w:asciiTheme="minorHAnsi" w:hAnsiTheme="minorHAnsi" w:cs="Arial"/>
          <w:spacing w:val="-3"/>
          <w:sz w:val="22"/>
          <w:szCs w:val="22"/>
        </w:rPr>
      </w:pPr>
    </w:p>
    <w:p w:rsidR="00206E4D" w:rsidRPr="00304DF7" w:rsidRDefault="00206E4D" w:rsidP="00995261">
      <w:pPr>
        <w:pStyle w:val="BodyTextIndent"/>
        <w:tabs>
          <w:tab w:val="left" w:pos="-720"/>
        </w:tabs>
        <w:suppressAutoHyphens/>
        <w:spacing w:after="0"/>
        <w:ind w:left="720" w:hanging="720"/>
        <w:jc w:val="both"/>
        <w:rPr>
          <w:rFonts w:asciiTheme="minorHAnsi" w:hAnsiTheme="minorHAnsi" w:cs="Arial"/>
          <w:spacing w:val="-3"/>
          <w:sz w:val="22"/>
          <w:szCs w:val="22"/>
        </w:rPr>
      </w:pPr>
      <w:r w:rsidRPr="00304DF7">
        <w:rPr>
          <w:rFonts w:asciiTheme="minorHAnsi" w:hAnsiTheme="minorHAnsi" w:cs="Arial"/>
          <w:spacing w:val="-3"/>
          <w:sz w:val="22"/>
          <w:szCs w:val="22"/>
        </w:rPr>
        <w:t>3.</w:t>
      </w:r>
      <w:r w:rsidR="00B27937" w:rsidRPr="00304DF7">
        <w:rPr>
          <w:rFonts w:asciiTheme="minorHAnsi" w:hAnsiTheme="minorHAnsi" w:cs="Arial"/>
          <w:spacing w:val="-3"/>
          <w:sz w:val="22"/>
          <w:szCs w:val="22"/>
        </w:rPr>
        <w:t>4</w:t>
      </w:r>
      <w:r w:rsidRPr="00304DF7">
        <w:rPr>
          <w:rFonts w:asciiTheme="minorHAnsi" w:hAnsiTheme="minorHAnsi" w:cs="Arial"/>
          <w:spacing w:val="-3"/>
          <w:sz w:val="22"/>
          <w:szCs w:val="22"/>
        </w:rPr>
        <w:tab/>
        <w:t xml:space="preserve">This policy also aims to ensure that the </w:t>
      </w:r>
      <w:r w:rsidR="00C57B4A" w:rsidRPr="00304DF7">
        <w:rPr>
          <w:rFonts w:asciiTheme="minorHAnsi" w:hAnsiTheme="minorHAnsi" w:cs="Arial"/>
          <w:spacing w:val="-3"/>
          <w:sz w:val="22"/>
          <w:szCs w:val="22"/>
        </w:rPr>
        <w:t>C</w:t>
      </w:r>
      <w:r w:rsidRPr="00304DF7">
        <w:rPr>
          <w:rFonts w:asciiTheme="minorHAnsi" w:hAnsiTheme="minorHAnsi" w:cs="Arial"/>
          <w:spacing w:val="-3"/>
          <w:sz w:val="22"/>
          <w:szCs w:val="22"/>
        </w:rPr>
        <w:t xml:space="preserve">ollege recruits, selects and appoints </w:t>
      </w:r>
      <w:r w:rsidR="00564D40" w:rsidRPr="00304DF7">
        <w:rPr>
          <w:rFonts w:asciiTheme="minorHAnsi" w:hAnsiTheme="minorHAnsi" w:cs="Arial"/>
          <w:spacing w:val="-3"/>
          <w:sz w:val="22"/>
          <w:szCs w:val="22"/>
        </w:rPr>
        <w:t xml:space="preserve">the most </w:t>
      </w:r>
      <w:r w:rsidRPr="00304DF7">
        <w:rPr>
          <w:rFonts w:asciiTheme="minorHAnsi" w:hAnsiTheme="minorHAnsi" w:cs="Arial"/>
          <w:spacing w:val="-3"/>
          <w:sz w:val="22"/>
          <w:szCs w:val="22"/>
        </w:rPr>
        <w:t>suitable applicant in terms of experience, competence and (where relevant) qualifications for each role, using predetermin</w:t>
      </w:r>
      <w:r w:rsidR="00564D40" w:rsidRPr="00304DF7">
        <w:rPr>
          <w:rFonts w:asciiTheme="minorHAnsi" w:hAnsiTheme="minorHAnsi" w:cs="Arial"/>
          <w:spacing w:val="-3"/>
          <w:sz w:val="22"/>
          <w:szCs w:val="22"/>
        </w:rPr>
        <w:t xml:space="preserve">ed job descriptions and person </w:t>
      </w:r>
      <w:r w:rsidRPr="00304DF7">
        <w:rPr>
          <w:rFonts w:asciiTheme="minorHAnsi" w:hAnsiTheme="minorHAnsi" w:cs="Arial"/>
          <w:spacing w:val="-3"/>
          <w:sz w:val="22"/>
          <w:szCs w:val="22"/>
        </w:rPr>
        <w:t>specifications for the basis on which such decisions are made.</w:t>
      </w:r>
    </w:p>
    <w:p w:rsidR="00206E4D" w:rsidRPr="00304DF7" w:rsidRDefault="00206E4D" w:rsidP="00995261">
      <w:pPr>
        <w:pStyle w:val="BodyTextIndent"/>
        <w:tabs>
          <w:tab w:val="left" w:pos="-720"/>
        </w:tabs>
        <w:suppressAutoHyphens/>
        <w:spacing w:after="0"/>
        <w:ind w:left="0"/>
        <w:jc w:val="both"/>
        <w:rPr>
          <w:rFonts w:asciiTheme="minorHAnsi" w:hAnsiTheme="minorHAnsi" w:cs="Arial"/>
          <w:spacing w:val="-3"/>
          <w:sz w:val="22"/>
          <w:szCs w:val="22"/>
        </w:rPr>
      </w:pPr>
    </w:p>
    <w:p w:rsidR="00206E4D" w:rsidRPr="00304DF7" w:rsidRDefault="00206E4D" w:rsidP="00995261">
      <w:pPr>
        <w:ind w:left="720" w:hanging="720"/>
        <w:jc w:val="both"/>
        <w:rPr>
          <w:rFonts w:cs="Arial"/>
          <w:b w:val="0"/>
        </w:rPr>
      </w:pPr>
      <w:r w:rsidRPr="00304DF7">
        <w:rPr>
          <w:rFonts w:cs="Arial"/>
          <w:b w:val="0"/>
        </w:rPr>
        <w:t>3.</w:t>
      </w:r>
      <w:r w:rsidR="00B27937" w:rsidRPr="00304DF7">
        <w:rPr>
          <w:rFonts w:cs="Arial"/>
          <w:b w:val="0"/>
        </w:rPr>
        <w:t>5</w:t>
      </w:r>
      <w:r w:rsidRPr="00304DF7">
        <w:rPr>
          <w:rFonts w:cs="Arial"/>
          <w:b w:val="0"/>
        </w:rPr>
        <w:tab/>
        <w:t xml:space="preserve">The College’s Equality &amp; Diversity Policies will be applied at all stages of recruitment and selection. Short listing, interviewing and selection will be carried out without regard to </w:t>
      </w:r>
      <w:r w:rsidRPr="00304DF7">
        <w:rPr>
          <w:rFonts w:cs="Arial"/>
          <w:b w:val="0"/>
          <w:spacing w:val="-3"/>
        </w:rPr>
        <w:t>gender, disability, race, nationality, ethnic or national origins, parental or marital status, age, religion or belief, sexuality</w:t>
      </w:r>
      <w:r w:rsidR="00ED5BFC" w:rsidRPr="00304DF7">
        <w:rPr>
          <w:rFonts w:cs="Arial"/>
          <w:b w:val="0"/>
          <w:spacing w:val="-3"/>
        </w:rPr>
        <w:t>.</w:t>
      </w:r>
    </w:p>
    <w:p w:rsidR="00206E4D" w:rsidRPr="00304DF7" w:rsidRDefault="00206E4D" w:rsidP="00995261">
      <w:pPr>
        <w:ind w:firstLine="720"/>
        <w:jc w:val="both"/>
        <w:rPr>
          <w:rFonts w:cs="Arial"/>
          <w:b w:val="0"/>
        </w:rPr>
      </w:pPr>
    </w:p>
    <w:p w:rsidR="00206E4D" w:rsidRPr="00304DF7" w:rsidRDefault="00206E4D" w:rsidP="00995261">
      <w:pPr>
        <w:ind w:left="720" w:hanging="720"/>
        <w:jc w:val="both"/>
        <w:rPr>
          <w:rFonts w:cs="Arial"/>
          <w:b w:val="0"/>
        </w:rPr>
      </w:pPr>
      <w:r w:rsidRPr="00304DF7">
        <w:rPr>
          <w:rFonts w:cs="Arial"/>
          <w:b w:val="0"/>
        </w:rPr>
        <w:t>3.</w:t>
      </w:r>
      <w:r w:rsidR="00B27937" w:rsidRPr="00304DF7">
        <w:rPr>
          <w:rFonts w:cs="Arial"/>
          <w:b w:val="0"/>
        </w:rPr>
        <w:t>6</w:t>
      </w:r>
      <w:r w:rsidRPr="00304DF7">
        <w:rPr>
          <w:rFonts w:cs="Arial"/>
          <w:b w:val="0"/>
        </w:rPr>
        <w:tab/>
        <w:t xml:space="preserve">The </w:t>
      </w:r>
      <w:r w:rsidR="002545E5" w:rsidRPr="00304DF7">
        <w:rPr>
          <w:rFonts w:cs="Arial"/>
          <w:b w:val="0"/>
        </w:rPr>
        <w:t>C</w:t>
      </w:r>
      <w:r w:rsidRPr="00304DF7">
        <w:rPr>
          <w:rFonts w:cs="Arial"/>
          <w:b w:val="0"/>
        </w:rPr>
        <w:t xml:space="preserve">ollege is </w:t>
      </w:r>
      <w:r w:rsidR="00641818" w:rsidRPr="00304DF7">
        <w:rPr>
          <w:rFonts w:cs="Arial"/>
          <w:b w:val="0"/>
        </w:rPr>
        <w:t xml:space="preserve">a Disability Confident Employer. </w:t>
      </w:r>
      <w:r w:rsidRPr="00304DF7">
        <w:rPr>
          <w:rFonts w:cs="Arial"/>
          <w:b w:val="0"/>
        </w:rPr>
        <w:t xml:space="preserve">Candidates who notify the </w:t>
      </w:r>
      <w:r w:rsidR="00D50693" w:rsidRPr="00304DF7">
        <w:rPr>
          <w:rFonts w:cs="Arial"/>
          <w:b w:val="0"/>
        </w:rPr>
        <w:t>C</w:t>
      </w:r>
      <w:r w:rsidRPr="00304DF7">
        <w:rPr>
          <w:rFonts w:cs="Arial"/>
          <w:b w:val="0"/>
        </w:rPr>
        <w:t>ollege of a disability upon application will be interviewed unless it is clear that they do not meet the essential criteria outlined in the person specification. Reasonable adjustments to the recruitment and interview process will be made to ensure that no applicant is disadvantaged because of their disability.</w:t>
      </w:r>
    </w:p>
    <w:p w:rsidR="00206E4D" w:rsidRPr="00304DF7" w:rsidRDefault="00206E4D" w:rsidP="00995261">
      <w:pPr>
        <w:numPr>
          <w:ilvl w:val="12"/>
          <w:numId w:val="0"/>
        </w:numPr>
        <w:ind w:left="720" w:hanging="720"/>
        <w:jc w:val="both"/>
        <w:rPr>
          <w:rFonts w:cs="Arial"/>
          <w:b w:val="0"/>
        </w:rPr>
      </w:pPr>
    </w:p>
    <w:p w:rsidR="00206E4D" w:rsidRPr="00304DF7" w:rsidRDefault="00206E4D" w:rsidP="00995261">
      <w:pPr>
        <w:ind w:left="720" w:hanging="720"/>
        <w:jc w:val="both"/>
        <w:rPr>
          <w:rFonts w:cs="Arial"/>
          <w:b w:val="0"/>
        </w:rPr>
      </w:pPr>
      <w:r w:rsidRPr="00304DF7">
        <w:rPr>
          <w:rFonts w:cs="Arial"/>
          <w:b w:val="0"/>
        </w:rPr>
        <w:t>3.</w:t>
      </w:r>
      <w:r w:rsidR="00B27937" w:rsidRPr="00304DF7">
        <w:rPr>
          <w:rFonts w:cs="Arial"/>
          <w:b w:val="0"/>
        </w:rPr>
        <w:t>7</w:t>
      </w:r>
      <w:r w:rsidRPr="00304DF7">
        <w:rPr>
          <w:rFonts w:cs="Arial"/>
          <w:b w:val="0"/>
        </w:rPr>
        <w:tab/>
        <w:t xml:space="preserve">All applicants will, on request, receive appropriate feedback whether or not their applications have been successful. </w:t>
      </w:r>
    </w:p>
    <w:p w:rsidR="00206E4D" w:rsidRPr="00304DF7" w:rsidRDefault="00206E4D" w:rsidP="00995261">
      <w:pPr>
        <w:jc w:val="both"/>
        <w:rPr>
          <w:rFonts w:cs="Arial"/>
          <w:b w:val="0"/>
        </w:rPr>
      </w:pPr>
    </w:p>
    <w:p w:rsidR="00206E4D" w:rsidRPr="00304DF7" w:rsidRDefault="00206E4D" w:rsidP="00995261">
      <w:pPr>
        <w:ind w:left="720" w:hanging="720"/>
        <w:jc w:val="both"/>
        <w:rPr>
          <w:rFonts w:cs="Arial"/>
          <w:b w:val="0"/>
        </w:rPr>
      </w:pPr>
      <w:r w:rsidRPr="00304DF7">
        <w:rPr>
          <w:rFonts w:cs="Arial"/>
          <w:b w:val="0"/>
        </w:rPr>
        <w:t>3.</w:t>
      </w:r>
      <w:r w:rsidR="00B27937" w:rsidRPr="00304DF7">
        <w:rPr>
          <w:rFonts w:cs="Arial"/>
          <w:b w:val="0"/>
        </w:rPr>
        <w:t>8</w:t>
      </w:r>
      <w:r w:rsidRPr="00304DF7">
        <w:rPr>
          <w:rFonts w:cs="Arial"/>
          <w:b w:val="0"/>
        </w:rPr>
        <w:tab/>
        <w:t>The</w:t>
      </w:r>
      <w:r w:rsidR="002545E5" w:rsidRPr="00304DF7">
        <w:rPr>
          <w:rFonts w:cs="Arial"/>
          <w:b w:val="0"/>
        </w:rPr>
        <w:t xml:space="preserve"> C</w:t>
      </w:r>
      <w:r w:rsidRPr="00304DF7">
        <w:rPr>
          <w:rFonts w:cs="Arial"/>
          <w:b w:val="0"/>
        </w:rPr>
        <w:t xml:space="preserve">ollege uses the </w:t>
      </w:r>
      <w:r w:rsidR="00216B81" w:rsidRPr="00304DF7">
        <w:rPr>
          <w:rFonts w:cs="Arial"/>
          <w:b w:val="0"/>
        </w:rPr>
        <w:t>Disclosure and Barring Service</w:t>
      </w:r>
      <w:r w:rsidRPr="00304DF7">
        <w:rPr>
          <w:rFonts w:cs="Arial"/>
          <w:b w:val="0"/>
        </w:rPr>
        <w:t xml:space="preserve"> (</w:t>
      </w:r>
      <w:r w:rsidR="008E6AD1" w:rsidRPr="00304DF7">
        <w:rPr>
          <w:rFonts w:cs="Arial"/>
          <w:b w:val="0"/>
        </w:rPr>
        <w:t>DBS</w:t>
      </w:r>
      <w:r w:rsidRPr="00304DF7">
        <w:rPr>
          <w:rFonts w:cs="Arial"/>
          <w:b w:val="0"/>
        </w:rPr>
        <w:t xml:space="preserve">) Disclosure Service to assess applicant’s suitability for positions within the </w:t>
      </w:r>
      <w:r w:rsidR="002545E5" w:rsidRPr="00304DF7">
        <w:rPr>
          <w:rFonts w:cs="Arial"/>
          <w:b w:val="0"/>
        </w:rPr>
        <w:t>C</w:t>
      </w:r>
      <w:r w:rsidRPr="00304DF7">
        <w:rPr>
          <w:rFonts w:cs="Arial"/>
          <w:b w:val="0"/>
        </w:rPr>
        <w:t>ollege.  The</w:t>
      </w:r>
      <w:r w:rsidR="002545E5" w:rsidRPr="00304DF7">
        <w:rPr>
          <w:rFonts w:cs="Arial"/>
          <w:b w:val="0"/>
        </w:rPr>
        <w:t xml:space="preserve"> C</w:t>
      </w:r>
      <w:r w:rsidRPr="00304DF7">
        <w:rPr>
          <w:rFonts w:cs="Arial"/>
          <w:b w:val="0"/>
        </w:rPr>
        <w:t xml:space="preserve">ollege complies fully with the </w:t>
      </w:r>
      <w:r w:rsidR="008E6AD1" w:rsidRPr="00304DF7">
        <w:rPr>
          <w:rFonts w:cs="Arial"/>
          <w:b w:val="0"/>
        </w:rPr>
        <w:t>DBS</w:t>
      </w:r>
      <w:r w:rsidRPr="00304DF7">
        <w:rPr>
          <w:rFonts w:cs="Arial"/>
          <w:b w:val="0"/>
        </w:rPr>
        <w:t xml:space="preserve"> Code of Practice and undertakes to treat all applicants fairly.  </w:t>
      </w:r>
      <w:r w:rsidR="002545E5" w:rsidRPr="00304DF7">
        <w:rPr>
          <w:rFonts w:cs="Arial"/>
          <w:b w:val="0"/>
        </w:rPr>
        <w:t>H</w:t>
      </w:r>
      <w:r w:rsidRPr="00304DF7">
        <w:rPr>
          <w:rFonts w:cs="Arial"/>
          <w:b w:val="0"/>
        </w:rPr>
        <w:t xml:space="preserve">aving a criminal record will not automatically bar an applicant from working for the </w:t>
      </w:r>
      <w:r w:rsidR="002545E5" w:rsidRPr="00304DF7">
        <w:rPr>
          <w:rFonts w:cs="Arial"/>
          <w:b w:val="0"/>
        </w:rPr>
        <w:t>C</w:t>
      </w:r>
      <w:r w:rsidRPr="00304DF7">
        <w:rPr>
          <w:rFonts w:cs="Arial"/>
          <w:b w:val="0"/>
        </w:rPr>
        <w:t xml:space="preserve">ollege or undertaking a placement; this will depend on the nature of the position and the circumstances of the offence. </w:t>
      </w:r>
    </w:p>
    <w:p w:rsidR="00073087" w:rsidRPr="00304DF7" w:rsidRDefault="00073087" w:rsidP="00995261">
      <w:pPr>
        <w:ind w:left="720" w:hanging="720"/>
        <w:jc w:val="both"/>
        <w:rPr>
          <w:rFonts w:cs="Arial"/>
          <w:b w:val="0"/>
        </w:rPr>
      </w:pPr>
    </w:p>
    <w:p w:rsidR="00206E4D" w:rsidRPr="00304DF7" w:rsidRDefault="00206E4D" w:rsidP="00995261">
      <w:pPr>
        <w:jc w:val="both"/>
        <w:rPr>
          <w:rFonts w:cs="Arial"/>
        </w:rPr>
      </w:pPr>
      <w:r w:rsidRPr="00304DF7">
        <w:rPr>
          <w:rFonts w:cs="Arial"/>
        </w:rPr>
        <w:t xml:space="preserve">4.   </w:t>
      </w:r>
      <w:r w:rsidR="002545E5" w:rsidRPr="00304DF7">
        <w:rPr>
          <w:rFonts w:cs="Arial"/>
        </w:rPr>
        <w:tab/>
      </w:r>
      <w:r w:rsidRPr="00304DF7">
        <w:rPr>
          <w:rFonts w:cs="Arial"/>
        </w:rPr>
        <w:t xml:space="preserve">Scope of </w:t>
      </w:r>
      <w:r w:rsidR="00CE1991" w:rsidRPr="00304DF7">
        <w:rPr>
          <w:rFonts w:cs="Arial"/>
        </w:rPr>
        <w:t>the</w:t>
      </w:r>
      <w:r w:rsidRPr="00304DF7">
        <w:rPr>
          <w:rFonts w:cs="Arial"/>
        </w:rPr>
        <w:t xml:space="preserve"> Policy</w:t>
      </w:r>
    </w:p>
    <w:p w:rsidR="00206E4D" w:rsidRPr="00304DF7" w:rsidRDefault="00206E4D" w:rsidP="00995261">
      <w:pPr>
        <w:pStyle w:val="BodyTextIndent"/>
        <w:tabs>
          <w:tab w:val="left" w:pos="-720"/>
        </w:tabs>
        <w:suppressAutoHyphens/>
        <w:spacing w:after="0"/>
        <w:ind w:left="0"/>
        <w:jc w:val="both"/>
        <w:rPr>
          <w:rFonts w:asciiTheme="minorHAnsi" w:hAnsiTheme="minorHAnsi" w:cs="Arial"/>
          <w:spacing w:val="-3"/>
          <w:sz w:val="22"/>
          <w:szCs w:val="22"/>
        </w:rPr>
      </w:pPr>
    </w:p>
    <w:p w:rsidR="005A0322" w:rsidRPr="00304DF7" w:rsidRDefault="00206E4D" w:rsidP="00995261">
      <w:pPr>
        <w:ind w:left="720" w:hanging="720"/>
        <w:jc w:val="both"/>
        <w:rPr>
          <w:rFonts w:cs="Arial"/>
          <w:b w:val="0"/>
        </w:rPr>
      </w:pPr>
      <w:r w:rsidRPr="00304DF7">
        <w:rPr>
          <w:rFonts w:cs="Arial"/>
          <w:b w:val="0"/>
        </w:rPr>
        <w:t>4.1</w:t>
      </w:r>
      <w:r w:rsidRPr="00304DF7">
        <w:rPr>
          <w:rFonts w:cs="Arial"/>
          <w:b w:val="0"/>
        </w:rPr>
        <w:tab/>
        <w:t>This policy applies to all ap</w:t>
      </w:r>
      <w:r w:rsidR="005A0322" w:rsidRPr="00304DF7">
        <w:rPr>
          <w:rFonts w:cs="Arial"/>
          <w:b w:val="0"/>
        </w:rPr>
        <w:t xml:space="preserve">pointments to the College with the exception of </w:t>
      </w:r>
      <w:r w:rsidRPr="00304DF7">
        <w:rPr>
          <w:rFonts w:cs="Arial"/>
          <w:b w:val="0"/>
        </w:rPr>
        <w:t>Senior Post Holders</w:t>
      </w:r>
      <w:r w:rsidR="005A0322" w:rsidRPr="00304DF7">
        <w:rPr>
          <w:rFonts w:cs="Arial"/>
          <w:b w:val="0"/>
        </w:rPr>
        <w:t>.</w:t>
      </w:r>
    </w:p>
    <w:p w:rsidR="005A0322" w:rsidRPr="00304DF7" w:rsidRDefault="005A0322" w:rsidP="00995261">
      <w:pPr>
        <w:ind w:left="720" w:hanging="720"/>
        <w:jc w:val="both"/>
        <w:rPr>
          <w:rFonts w:cs="Arial"/>
          <w:b w:val="0"/>
        </w:rPr>
      </w:pPr>
    </w:p>
    <w:p w:rsidR="00206E4D" w:rsidRPr="00304DF7" w:rsidRDefault="005A0322" w:rsidP="00995261">
      <w:pPr>
        <w:ind w:left="720" w:hanging="720"/>
        <w:jc w:val="both"/>
        <w:rPr>
          <w:rFonts w:cs="Arial"/>
          <w:b w:val="0"/>
        </w:rPr>
      </w:pPr>
      <w:r w:rsidRPr="00304DF7">
        <w:rPr>
          <w:rFonts w:cs="Arial"/>
          <w:b w:val="0"/>
        </w:rPr>
        <w:t>4.2</w:t>
      </w:r>
      <w:r w:rsidRPr="00304DF7">
        <w:rPr>
          <w:rFonts w:cs="Arial"/>
          <w:b w:val="0"/>
        </w:rPr>
        <w:tab/>
        <w:t xml:space="preserve">The recruitment of Senior Post Holders is </w:t>
      </w:r>
      <w:r w:rsidR="00206E4D" w:rsidRPr="00304DF7">
        <w:rPr>
          <w:rFonts w:cs="Arial"/>
          <w:b w:val="0"/>
        </w:rPr>
        <w:t xml:space="preserve">governed by </w:t>
      </w:r>
      <w:r w:rsidR="002545E5" w:rsidRPr="00304DF7">
        <w:rPr>
          <w:rFonts w:cs="Arial"/>
          <w:b w:val="0"/>
        </w:rPr>
        <w:t>separate arrangements</w:t>
      </w:r>
      <w:r w:rsidRPr="00304DF7">
        <w:rPr>
          <w:rFonts w:cs="Arial"/>
          <w:b w:val="0"/>
        </w:rPr>
        <w:t xml:space="preserve">, in accordance with the College’s </w:t>
      </w:r>
      <w:r w:rsidR="00FE7767" w:rsidRPr="00304DF7">
        <w:rPr>
          <w:rFonts w:cs="Arial"/>
          <w:b w:val="0"/>
        </w:rPr>
        <w:t>I</w:t>
      </w:r>
      <w:r w:rsidRPr="00304DF7">
        <w:rPr>
          <w:rFonts w:cs="Arial"/>
          <w:b w:val="0"/>
        </w:rPr>
        <w:t xml:space="preserve">nstruments and </w:t>
      </w:r>
      <w:r w:rsidR="00FE7767" w:rsidRPr="00304DF7">
        <w:rPr>
          <w:rFonts w:cs="Arial"/>
          <w:b w:val="0"/>
        </w:rPr>
        <w:t>A</w:t>
      </w:r>
      <w:r w:rsidRPr="00304DF7">
        <w:rPr>
          <w:rFonts w:cs="Arial"/>
          <w:b w:val="0"/>
        </w:rPr>
        <w:t>rticles of Government.</w:t>
      </w:r>
    </w:p>
    <w:p w:rsidR="008A55CF" w:rsidRPr="00304DF7" w:rsidRDefault="008A55CF" w:rsidP="00995261">
      <w:pPr>
        <w:ind w:left="720" w:hanging="720"/>
        <w:jc w:val="both"/>
        <w:rPr>
          <w:rFonts w:cs="Arial"/>
          <w:b w:val="0"/>
        </w:rPr>
      </w:pPr>
    </w:p>
    <w:p w:rsidR="00206E4D" w:rsidRPr="00304DF7" w:rsidRDefault="00FE7767" w:rsidP="00995261">
      <w:pPr>
        <w:jc w:val="both"/>
        <w:rPr>
          <w:rFonts w:cs="Arial"/>
        </w:rPr>
      </w:pPr>
      <w:r w:rsidRPr="00304DF7">
        <w:rPr>
          <w:rFonts w:cs="Arial"/>
        </w:rPr>
        <w:t>5</w:t>
      </w:r>
      <w:r w:rsidR="003831D4" w:rsidRPr="00304DF7">
        <w:rPr>
          <w:rFonts w:cs="Arial"/>
        </w:rPr>
        <w:t>.</w:t>
      </w:r>
      <w:r w:rsidR="00B00693" w:rsidRPr="00304DF7">
        <w:rPr>
          <w:rFonts w:cs="Arial"/>
        </w:rPr>
        <w:t>0</w:t>
      </w:r>
      <w:r w:rsidR="00B00693" w:rsidRPr="00304DF7">
        <w:rPr>
          <w:rFonts w:cs="Arial"/>
        </w:rPr>
        <w:tab/>
      </w:r>
      <w:r w:rsidR="00206E4D" w:rsidRPr="00304DF7">
        <w:rPr>
          <w:rFonts w:cs="Arial"/>
        </w:rPr>
        <w:t xml:space="preserve">Identifying </w:t>
      </w:r>
      <w:r w:rsidR="00CE1991" w:rsidRPr="00304DF7">
        <w:rPr>
          <w:rFonts w:cs="Arial"/>
        </w:rPr>
        <w:t>a</w:t>
      </w:r>
      <w:r w:rsidR="00206E4D" w:rsidRPr="00304DF7">
        <w:rPr>
          <w:rFonts w:cs="Arial"/>
        </w:rPr>
        <w:t xml:space="preserve"> vacancy</w:t>
      </w:r>
    </w:p>
    <w:p w:rsidR="00206E4D" w:rsidRPr="00304DF7" w:rsidRDefault="00206E4D" w:rsidP="00995261">
      <w:pPr>
        <w:jc w:val="both"/>
        <w:rPr>
          <w:rFonts w:cs="Arial"/>
          <w:b w:val="0"/>
        </w:rPr>
      </w:pPr>
    </w:p>
    <w:p w:rsidR="00206E4D" w:rsidRPr="00304DF7" w:rsidRDefault="00FE7767" w:rsidP="00995261">
      <w:pPr>
        <w:pStyle w:val="BodyTextIndent"/>
        <w:spacing w:after="0"/>
        <w:ind w:left="0"/>
        <w:jc w:val="both"/>
        <w:rPr>
          <w:rFonts w:asciiTheme="minorHAnsi" w:hAnsiTheme="minorHAnsi" w:cs="Arial"/>
          <w:sz w:val="22"/>
          <w:szCs w:val="22"/>
        </w:rPr>
      </w:pPr>
      <w:r w:rsidRPr="00304DF7">
        <w:rPr>
          <w:rFonts w:asciiTheme="minorHAnsi" w:hAnsiTheme="minorHAnsi" w:cs="Arial"/>
          <w:sz w:val="22"/>
          <w:szCs w:val="22"/>
        </w:rPr>
        <w:t>5</w:t>
      </w:r>
      <w:r w:rsidR="003831D4" w:rsidRPr="00304DF7">
        <w:rPr>
          <w:rFonts w:asciiTheme="minorHAnsi" w:hAnsiTheme="minorHAnsi" w:cs="Arial"/>
          <w:sz w:val="22"/>
          <w:szCs w:val="22"/>
        </w:rPr>
        <w:t>.1</w:t>
      </w:r>
      <w:r w:rsidR="003831D4" w:rsidRPr="00304DF7">
        <w:rPr>
          <w:rFonts w:asciiTheme="minorHAnsi" w:hAnsiTheme="minorHAnsi" w:cs="Arial"/>
          <w:sz w:val="22"/>
          <w:szCs w:val="22"/>
        </w:rPr>
        <w:tab/>
      </w:r>
      <w:r w:rsidR="00206E4D" w:rsidRPr="00304DF7">
        <w:rPr>
          <w:rFonts w:asciiTheme="minorHAnsi" w:hAnsiTheme="minorHAnsi" w:cs="Arial"/>
          <w:sz w:val="22"/>
          <w:szCs w:val="22"/>
        </w:rPr>
        <w:t xml:space="preserve">Before any vacancy is confirmed line managers </w:t>
      </w:r>
      <w:r w:rsidR="00B00693" w:rsidRPr="00304DF7">
        <w:rPr>
          <w:rFonts w:asciiTheme="minorHAnsi" w:hAnsiTheme="minorHAnsi" w:cs="Arial"/>
          <w:sz w:val="22"/>
          <w:szCs w:val="22"/>
        </w:rPr>
        <w:t xml:space="preserve">should </w:t>
      </w:r>
      <w:r w:rsidR="00206E4D" w:rsidRPr="00304DF7">
        <w:rPr>
          <w:rFonts w:asciiTheme="minorHAnsi" w:hAnsiTheme="minorHAnsi" w:cs="Arial"/>
          <w:sz w:val="22"/>
          <w:szCs w:val="22"/>
        </w:rPr>
        <w:t>consider:</w:t>
      </w:r>
    </w:p>
    <w:p w:rsidR="00641818" w:rsidRPr="00304DF7" w:rsidRDefault="00641818" w:rsidP="00995261">
      <w:pPr>
        <w:pStyle w:val="BodyTextIndent"/>
        <w:spacing w:after="0"/>
        <w:ind w:left="0"/>
        <w:jc w:val="both"/>
        <w:rPr>
          <w:rFonts w:asciiTheme="minorHAnsi" w:hAnsiTheme="minorHAnsi" w:cs="Arial"/>
          <w:sz w:val="22"/>
          <w:szCs w:val="22"/>
        </w:rPr>
      </w:pPr>
    </w:p>
    <w:p w:rsidR="00206E4D" w:rsidRPr="00304DF7" w:rsidRDefault="00B00693" w:rsidP="00995261">
      <w:pPr>
        <w:pStyle w:val="BodyTextIndent"/>
        <w:numPr>
          <w:ilvl w:val="0"/>
          <w:numId w:val="22"/>
        </w:numPr>
        <w:spacing w:after="0"/>
        <w:jc w:val="both"/>
        <w:rPr>
          <w:rFonts w:asciiTheme="minorHAnsi" w:hAnsiTheme="minorHAnsi" w:cs="Arial"/>
          <w:sz w:val="22"/>
          <w:szCs w:val="22"/>
        </w:rPr>
      </w:pPr>
      <w:r w:rsidRPr="00304DF7">
        <w:rPr>
          <w:rFonts w:asciiTheme="minorHAnsi" w:hAnsiTheme="minorHAnsi" w:cs="Arial"/>
          <w:sz w:val="22"/>
          <w:szCs w:val="22"/>
        </w:rPr>
        <w:t>Whether the post is necessary</w:t>
      </w:r>
    </w:p>
    <w:p w:rsidR="00B00693" w:rsidRPr="00304DF7" w:rsidRDefault="00B00693" w:rsidP="00995261">
      <w:pPr>
        <w:pStyle w:val="BodyTextIndent"/>
        <w:numPr>
          <w:ilvl w:val="0"/>
          <w:numId w:val="22"/>
        </w:numPr>
        <w:spacing w:after="0"/>
        <w:jc w:val="both"/>
        <w:rPr>
          <w:rFonts w:asciiTheme="minorHAnsi" w:hAnsiTheme="minorHAnsi" w:cs="Arial"/>
          <w:sz w:val="22"/>
          <w:szCs w:val="22"/>
        </w:rPr>
      </w:pPr>
      <w:r w:rsidRPr="00304DF7">
        <w:rPr>
          <w:rFonts w:asciiTheme="minorHAnsi" w:hAnsiTheme="minorHAnsi" w:cs="Arial"/>
          <w:sz w:val="22"/>
          <w:szCs w:val="22"/>
        </w:rPr>
        <w:t>Whether the post can be deleted</w:t>
      </w:r>
    </w:p>
    <w:p w:rsidR="00206E4D" w:rsidRPr="00304DF7" w:rsidRDefault="00B00693" w:rsidP="00995261">
      <w:pPr>
        <w:pStyle w:val="BodyTextIndent"/>
        <w:numPr>
          <w:ilvl w:val="0"/>
          <w:numId w:val="22"/>
        </w:numPr>
        <w:spacing w:after="0"/>
        <w:jc w:val="both"/>
        <w:rPr>
          <w:rFonts w:asciiTheme="minorHAnsi" w:hAnsiTheme="minorHAnsi" w:cs="Arial"/>
          <w:sz w:val="22"/>
          <w:szCs w:val="22"/>
        </w:rPr>
      </w:pPr>
      <w:r w:rsidRPr="00304DF7">
        <w:rPr>
          <w:rFonts w:asciiTheme="minorHAnsi" w:hAnsiTheme="minorHAnsi" w:cs="Arial"/>
          <w:sz w:val="22"/>
          <w:szCs w:val="22"/>
        </w:rPr>
        <w:t xml:space="preserve">Whether the </w:t>
      </w:r>
      <w:r w:rsidR="00206E4D" w:rsidRPr="00304DF7">
        <w:rPr>
          <w:rFonts w:asciiTheme="minorHAnsi" w:hAnsiTheme="minorHAnsi" w:cs="Arial"/>
          <w:sz w:val="22"/>
          <w:szCs w:val="22"/>
        </w:rPr>
        <w:t xml:space="preserve">work </w:t>
      </w:r>
      <w:r w:rsidR="00EC102D" w:rsidRPr="00304DF7">
        <w:rPr>
          <w:rFonts w:asciiTheme="minorHAnsi" w:hAnsiTheme="minorHAnsi" w:cs="Arial"/>
          <w:sz w:val="22"/>
          <w:szCs w:val="22"/>
        </w:rPr>
        <w:t xml:space="preserve">can </w:t>
      </w:r>
      <w:r w:rsidR="00206E4D" w:rsidRPr="00304DF7">
        <w:rPr>
          <w:rFonts w:asciiTheme="minorHAnsi" w:hAnsiTheme="minorHAnsi" w:cs="Arial"/>
          <w:sz w:val="22"/>
          <w:szCs w:val="22"/>
        </w:rPr>
        <w:t>be organised differently</w:t>
      </w:r>
    </w:p>
    <w:p w:rsidR="00B00693" w:rsidRPr="00304DF7" w:rsidRDefault="00B00693" w:rsidP="00995261">
      <w:pPr>
        <w:pStyle w:val="BodyTextIndent"/>
        <w:numPr>
          <w:ilvl w:val="0"/>
          <w:numId w:val="22"/>
        </w:numPr>
        <w:spacing w:after="0"/>
        <w:jc w:val="both"/>
        <w:rPr>
          <w:rFonts w:asciiTheme="minorHAnsi" w:hAnsiTheme="minorHAnsi" w:cs="Arial"/>
          <w:sz w:val="22"/>
          <w:szCs w:val="22"/>
        </w:rPr>
      </w:pPr>
      <w:r w:rsidRPr="00304DF7">
        <w:rPr>
          <w:rFonts w:asciiTheme="minorHAnsi" w:hAnsiTheme="minorHAnsi" w:cs="Arial"/>
          <w:sz w:val="22"/>
          <w:szCs w:val="22"/>
        </w:rPr>
        <w:t>Whether there should be a change of duties and responsibilities</w:t>
      </w:r>
    </w:p>
    <w:p w:rsidR="00206E4D" w:rsidRPr="00304DF7" w:rsidRDefault="00B00693" w:rsidP="00995261">
      <w:pPr>
        <w:pStyle w:val="BodyTextIndent"/>
        <w:numPr>
          <w:ilvl w:val="0"/>
          <w:numId w:val="22"/>
        </w:numPr>
        <w:spacing w:after="0"/>
        <w:jc w:val="both"/>
        <w:rPr>
          <w:rFonts w:asciiTheme="minorHAnsi" w:hAnsiTheme="minorHAnsi" w:cs="Arial"/>
          <w:sz w:val="22"/>
          <w:szCs w:val="22"/>
        </w:rPr>
      </w:pPr>
      <w:r w:rsidRPr="00304DF7">
        <w:rPr>
          <w:rFonts w:asciiTheme="minorHAnsi" w:hAnsiTheme="minorHAnsi" w:cs="Arial"/>
          <w:sz w:val="22"/>
          <w:szCs w:val="22"/>
        </w:rPr>
        <w:t xml:space="preserve">Whether the </w:t>
      </w:r>
      <w:r w:rsidR="00206E4D" w:rsidRPr="00304DF7">
        <w:rPr>
          <w:rFonts w:asciiTheme="minorHAnsi" w:hAnsiTheme="minorHAnsi" w:cs="Arial"/>
          <w:sz w:val="22"/>
          <w:szCs w:val="22"/>
        </w:rPr>
        <w:t xml:space="preserve">work </w:t>
      </w:r>
      <w:r w:rsidRPr="00304DF7">
        <w:rPr>
          <w:rFonts w:asciiTheme="minorHAnsi" w:hAnsiTheme="minorHAnsi" w:cs="Arial"/>
          <w:sz w:val="22"/>
          <w:szCs w:val="22"/>
        </w:rPr>
        <w:t xml:space="preserve">should </w:t>
      </w:r>
      <w:r w:rsidR="00206E4D" w:rsidRPr="00304DF7">
        <w:rPr>
          <w:rFonts w:asciiTheme="minorHAnsi" w:hAnsiTheme="minorHAnsi" w:cs="Arial"/>
          <w:sz w:val="22"/>
          <w:szCs w:val="22"/>
        </w:rPr>
        <w:t>be for a short te</w:t>
      </w:r>
      <w:r w:rsidR="00D50693" w:rsidRPr="00304DF7">
        <w:rPr>
          <w:rFonts w:asciiTheme="minorHAnsi" w:hAnsiTheme="minorHAnsi" w:cs="Arial"/>
          <w:sz w:val="22"/>
          <w:szCs w:val="22"/>
        </w:rPr>
        <w:t xml:space="preserve">rm or </w:t>
      </w:r>
      <w:r w:rsidRPr="00304DF7">
        <w:rPr>
          <w:rFonts w:asciiTheme="minorHAnsi" w:hAnsiTheme="minorHAnsi" w:cs="Arial"/>
          <w:sz w:val="22"/>
          <w:szCs w:val="22"/>
        </w:rPr>
        <w:t xml:space="preserve">permanent </w:t>
      </w:r>
      <w:r w:rsidR="00D50693" w:rsidRPr="00304DF7">
        <w:rPr>
          <w:rFonts w:asciiTheme="minorHAnsi" w:hAnsiTheme="minorHAnsi" w:cs="Arial"/>
          <w:sz w:val="22"/>
          <w:szCs w:val="22"/>
        </w:rPr>
        <w:t>period</w:t>
      </w:r>
    </w:p>
    <w:p w:rsidR="00206E4D" w:rsidRPr="00304DF7" w:rsidRDefault="00206E4D" w:rsidP="00995261">
      <w:pPr>
        <w:pStyle w:val="BodyTextIndent"/>
        <w:numPr>
          <w:ilvl w:val="0"/>
          <w:numId w:val="22"/>
        </w:numPr>
        <w:spacing w:after="0"/>
        <w:jc w:val="both"/>
        <w:rPr>
          <w:rFonts w:asciiTheme="minorHAnsi" w:hAnsiTheme="minorHAnsi" w:cs="Arial"/>
          <w:sz w:val="22"/>
          <w:szCs w:val="22"/>
        </w:rPr>
      </w:pPr>
      <w:r w:rsidRPr="00304DF7">
        <w:rPr>
          <w:rFonts w:asciiTheme="minorHAnsi" w:hAnsiTheme="minorHAnsi" w:cs="Arial"/>
          <w:sz w:val="22"/>
          <w:szCs w:val="22"/>
        </w:rPr>
        <w:t>What skills, know</w:t>
      </w:r>
      <w:r w:rsidR="00B00693" w:rsidRPr="00304DF7">
        <w:rPr>
          <w:rFonts w:asciiTheme="minorHAnsi" w:hAnsiTheme="minorHAnsi" w:cs="Arial"/>
          <w:sz w:val="22"/>
          <w:szCs w:val="22"/>
        </w:rPr>
        <w:t>ledge and experience are needed</w:t>
      </w:r>
    </w:p>
    <w:p w:rsidR="00073087" w:rsidRPr="00304DF7" w:rsidRDefault="00073087" w:rsidP="00073087">
      <w:pPr>
        <w:pStyle w:val="BodyTextIndent"/>
        <w:spacing w:after="0"/>
        <w:ind w:left="720"/>
        <w:jc w:val="both"/>
        <w:rPr>
          <w:rFonts w:asciiTheme="minorHAnsi" w:hAnsiTheme="minorHAnsi" w:cs="Arial"/>
          <w:sz w:val="22"/>
          <w:szCs w:val="22"/>
        </w:rPr>
      </w:pPr>
    </w:p>
    <w:p w:rsidR="00CC6C7A" w:rsidRPr="00304DF7" w:rsidRDefault="00FE7767" w:rsidP="00995261">
      <w:pPr>
        <w:jc w:val="both"/>
        <w:rPr>
          <w:rFonts w:cs="Arial"/>
        </w:rPr>
      </w:pPr>
      <w:r w:rsidRPr="00304DF7">
        <w:rPr>
          <w:rFonts w:cs="Arial"/>
        </w:rPr>
        <w:t>6</w:t>
      </w:r>
      <w:r w:rsidR="00CC6C7A" w:rsidRPr="00304DF7">
        <w:rPr>
          <w:rFonts w:cs="Arial"/>
        </w:rPr>
        <w:t>.0</w:t>
      </w:r>
      <w:r w:rsidR="00CC6C7A" w:rsidRPr="00304DF7">
        <w:rPr>
          <w:rFonts w:cs="Arial"/>
        </w:rPr>
        <w:tab/>
        <w:t>Authorising a Vacancy</w:t>
      </w:r>
    </w:p>
    <w:p w:rsidR="00CC6C7A" w:rsidRPr="00304DF7" w:rsidRDefault="00CC6C7A" w:rsidP="00995261">
      <w:pPr>
        <w:jc w:val="both"/>
        <w:rPr>
          <w:rFonts w:cs="Arial"/>
        </w:rPr>
      </w:pPr>
    </w:p>
    <w:p w:rsidR="00CC6C7A" w:rsidRPr="00304DF7" w:rsidRDefault="00FE7767" w:rsidP="00995261">
      <w:pPr>
        <w:ind w:left="720" w:hanging="720"/>
        <w:jc w:val="both"/>
        <w:rPr>
          <w:rFonts w:cs="Arial"/>
          <w:b w:val="0"/>
        </w:rPr>
      </w:pPr>
      <w:r w:rsidRPr="00304DF7">
        <w:rPr>
          <w:rFonts w:cs="Arial"/>
          <w:b w:val="0"/>
        </w:rPr>
        <w:t>6</w:t>
      </w:r>
      <w:r w:rsidR="00CC6C7A" w:rsidRPr="00304DF7">
        <w:rPr>
          <w:rFonts w:cs="Arial"/>
          <w:b w:val="0"/>
        </w:rPr>
        <w:t>.1</w:t>
      </w:r>
      <w:r w:rsidR="00CC6C7A" w:rsidRPr="00304DF7">
        <w:rPr>
          <w:rFonts w:cs="Arial"/>
          <w:b w:val="0"/>
        </w:rPr>
        <w:tab/>
        <w:t>Line managers must fully complete a R</w:t>
      </w:r>
      <w:r w:rsidR="00ED5BFC" w:rsidRPr="00304DF7">
        <w:rPr>
          <w:rFonts w:cs="Arial"/>
          <w:b w:val="0"/>
        </w:rPr>
        <w:t xml:space="preserve">ecruitment Request </w:t>
      </w:r>
      <w:r w:rsidR="00CC6C7A" w:rsidRPr="00304DF7">
        <w:rPr>
          <w:rFonts w:cs="Arial"/>
          <w:b w:val="0"/>
        </w:rPr>
        <w:t>Form in all cases and forward this to Human Resources.</w:t>
      </w:r>
    </w:p>
    <w:p w:rsidR="00CC6C7A" w:rsidRPr="00304DF7" w:rsidRDefault="00CC6C7A" w:rsidP="00995261">
      <w:pPr>
        <w:ind w:left="720" w:hanging="720"/>
        <w:jc w:val="both"/>
        <w:rPr>
          <w:rFonts w:cs="Arial"/>
          <w:b w:val="0"/>
        </w:rPr>
      </w:pPr>
    </w:p>
    <w:p w:rsidR="00CC6C7A" w:rsidRPr="00304DF7" w:rsidRDefault="00FE7767" w:rsidP="00995261">
      <w:pPr>
        <w:ind w:left="720" w:hanging="720"/>
        <w:jc w:val="both"/>
        <w:rPr>
          <w:rFonts w:cs="Arial"/>
          <w:b w:val="0"/>
        </w:rPr>
      </w:pPr>
      <w:r w:rsidRPr="00304DF7">
        <w:rPr>
          <w:rFonts w:cs="Arial"/>
          <w:b w:val="0"/>
        </w:rPr>
        <w:t>6</w:t>
      </w:r>
      <w:r w:rsidR="00CC6C7A" w:rsidRPr="00304DF7">
        <w:rPr>
          <w:rFonts w:cs="Arial"/>
          <w:b w:val="0"/>
        </w:rPr>
        <w:t>.2</w:t>
      </w:r>
      <w:r w:rsidR="00CC6C7A" w:rsidRPr="00304DF7">
        <w:rPr>
          <w:rFonts w:cs="Arial"/>
          <w:b w:val="0"/>
        </w:rPr>
        <w:tab/>
        <w:t>This form must be</w:t>
      </w:r>
      <w:r w:rsidRPr="00304DF7">
        <w:rPr>
          <w:rFonts w:cs="Arial"/>
          <w:b w:val="0"/>
        </w:rPr>
        <w:t xml:space="preserve"> supported by a job </w:t>
      </w:r>
      <w:proofErr w:type="gramStart"/>
      <w:r w:rsidR="00564D40" w:rsidRPr="00304DF7">
        <w:rPr>
          <w:rFonts w:cs="Arial"/>
          <w:b w:val="0"/>
        </w:rPr>
        <w:t>description,</w:t>
      </w:r>
      <w:proofErr w:type="gramEnd"/>
      <w:r w:rsidR="00CC6C7A" w:rsidRPr="00304DF7">
        <w:rPr>
          <w:rFonts w:cs="Arial"/>
          <w:b w:val="0"/>
        </w:rPr>
        <w:t xml:space="preserve"> person specification and any other supporting documentation (see </w:t>
      </w:r>
      <w:r w:rsidR="009111E4" w:rsidRPr="00304DF7">
        <w:rPr>
          <w:rFonts w:cs="Arial"/>
          <w:b w:val="0"/>
        </w:rPr>
        <w:t xml:space="preserve">Section 8 </w:t>
      </w:r>
      <w:r w:rsidR="00CC6C7A" w:rsidRPr="00304DF7">
        <w:rPr>
          <w:rFonts w:cs="Arial"/>
          <w:b w:val="0"/>
        </w:rPr>
        <w:t>below).</w:t>
      </w:r>
    </w:p>
    <w:p w:rsidR="00CC6C7A" w:rsidRPr="00304DF7" w:rsidRDefault="00CC6C7A" w:rsidP="00995261">
      <w:pPr>
        <w:ind w:left="720" w:hanging="720"/>
        <w:jc w:val="both"/>
        <w:rPr>
          <w:rFonts w:cs="Arial"/>
          <w:b w:val="0"/>
        </w:rPr>
      </w:pPr>
    </w:p>
    <w:p w:rsidR="00CC6C7A" w:rsidRPr="00304DF7" w:rsidRDefault="00FE7767" w:rsidP="00995261">
      <w:pPr>
        <w:ind w:left="720" w:hanging="720"/>
        <w:jc w:val="both"/>
        <w:rPr>
          <w:rFonts w:cs="Arial"/>
          <w:b w:val="0"/>
        </w:rPr>
      </w:pPr>
      <w:r w:rsidRPr="00304DF7">
        <w:rPr>
          <w:rFonts w:cs="Arial"/>
          <w:b w:val="0"/>
        </w:rPr>
        <w:t>6</w:t>
      </w:r>
      <w:r w:rsidR="00CC6C7A" w:rsidRPr="00304DF7">
        <w:rPr>
          <w:rFonts w:cs="Arial"/>
          <w:b w:val="0"/>
        </w:rPr>
        <w:t>.3</w:t>
      </w:r>
      <w:r w:rsidR="00CC6C7A" w:rsidRPr="00304DF7">
        <w:rPr>
          <w:rFonts w:cs="Arial"/>
          <w:b w:val="0"/>
        </w:rPr>
        <w:tab/>
        <w:t xml:space="preserve">The form must be counter-signed by the relevant member of the Senior </w:t>
      </w:r>
      <w:r w:rsidRPr="00304DF7">
        <w:rPr>
          <w:rFonts w:cs="Arial"/>
          <w:b w:val="0"/>
        </w:rPr>
        <w:t>Ma</w:t>
      </w:r>
      <w:r w:rsidR="00CC6C7A" w:rsidRPr="00304DF7">
        <w:rPr>
          <w:rFonts w:cs="Arial"/>
          <w:b w:val="0"/>
        </w:rPr>
        <w:t>nagement Team prior to its submission to Human Resources.</w:t>
      </w:r>
    </w:p>
    <w:p w:rsidR="00073087" w:rsidRPr="00304DF7" w:rsidRDefault="00073087" w:rsidP="00995261">
      <w:pPr>
        <w:ind w:left="720" w:hanging="720"/>
        <w:jc w:val="both"/>
        <w:rPr>
          <w:rFonts w:cs="Arial"/>
          <w:b w:val="0"/>
        </w:rPr>
      </w:pPr>
    </w:p>
    <w:p w:rsidR="00206E4D" w:rsidRPr="00304DF7" w:rsidRDefault="00FE7767" w:rsidP="00995261">
      <w:pPr>
        <w:jc w:val="both"/>
        <w:rPr>
          <w:rFonts w:cs="Arial"/>
        </w:rPr>
      </w:pPr>
      <w:r w:rsidRPr="00304DF7">
        <w:rPr>
          <w:rFonts w:cs="Arial"/>
        </w:rPr>
        <w:t>7</w:t>
      </w:r>
      <w:r w:rsidR="00CC6C7A" w:rsidRPr="00304DF7">
        <w:rPr>
          <w:rFonts w:cs="Arial"/>
        </w:rPr>
        <w:t>.0</w:t>
      </w:r>
      <w:r w:rsidR="00CC6C7A" w:rsidRPr="00304DF7">
        <w:rPr>
          <w:rFonts w:cs="Arial"/>
        </w:rPr>
        <w:tab/>
      </w:r>
      <w:r w:rsidR="00206E4D" w:rsidRPr="00304DF7">
        <w:rPr>
          <w:rFonts w:cs="Arial"/>
        </w:rPr>
        <w:t xml:space="preserve">Establishing </w:t>
      </w:r>
      <w:r w:rsidR="00CE1991" w:rsidRPr="00304DF7">
        <w:rPr>
          <w:rFonts w:cs="Arial"/>
        </w:rPr>
        <w:t>a</w:t>
      </w:r>
      <w:r w:rsidR="00CC6C7A" w:rsidRPr="00304DF7">
        <w:rPr>
          <w:rFonts w:cs="Arial"/>
        </w:rPr>
        <w:t>n Appointment P</w:t>
      </w:r>
      <w:r w:rsidR="00206E4D" w:rsidRPr="00304DF7">
        <w:rPr>
          <w:rFonts w:cs="Arial"/>
        </w:rPr>
        <w:t xml:space="preserve">anel </w:t>
      </w:r>
    </w:p>
    <w:p w:rsidR="00206E4D" w:rsidRPr="00304DF7" w:rsidRDefault="00206E4D" w:rsidP="00995261">
      <w:pPr>
        <w:jc w:val="both"/>
        <w:rPr>
          <w:rFonts w:cs="Arial"/>
          <w:b w:val="0"/>
        </w:rPr>
      </w:pPr>
    </w:p>
    <w:p w:rsidR="00CC6C7A" w:rsidRPr="00304DF7" w:rsidRDefault="00FE7767" w:rsidP="00995261">
      <w:pPr>
        <w:pStyle w:val="BodyTextIndent"/>
        <w:spacing w:after="0"/>
        <w:ind w:left="0"/>
        <w:jc w:val="both"/>
        <w:rPr>
          <w:rFonts w:asciiTheme="minorHAnsi" w:hAnsiTheme="minorHAnsi" w:cs="Arial"/>
          <w:sz w:val="22"/>
          <w:szCs w:val="22"/>
        </w:rPr>
      </w:pPr>
      <w:r w:rsidRPr="00304DF7">
        <w:rPr>
          <w:rFonts w:asciiTheme="minorHAnsi" w:hAnsiTheme="minorHAnsi" w:cs="Arial"/>
          <w:sz w:val="22"/>
          <w:szCs w:val="22"/>
        </w:rPr>
        <w:t>7</w:t>
      </w:r>
      <w:r w:rsidR="003831D4" w:rsidRPr="00304DF7">
        <w:rPr>
          <w:rFonts w:asciiTheme="minorHAnsi" w:hAnsiTheme="minorHAnsi" w:cs="Arial"/>
          <w:sz w:val="22"/>
          <w:szCs w:val="22"/>
        </w:rPr>
        <w:t>.1</w:t>
      </w:r>
      <w:r w:rsidR="005A0D64" w:rsidRPr="00304DF7">
        <w:rPr>
          <w:rFonts w:asciiTheme="minorHAnsi" w:hAnsiTheme="minorHAnsi" w:cs="Arial"/>
          <w:sz w:val="22"/>
          <w:szCs w:val="22"/>
        </w:rPr>
        <w:tab/>
      </w:r>
      <w:r w:rsidR="003831D4" w:rsidRPr="00304DF7">
        <w:rPr>
          <w:rFonts w:asciiTheme="minorHAnsi" w:hAnsiTheme="minorHAnsi" w:cs="Arial"/>
          <w:sz w:val="22"/>
          <w:szCs w:val="22"/>
        </w:rPr>
        <w:t xml:space="preserve"> </w:t>
      </w:r>
      <w:r w:rsidR="00CC6C7A" w:rsidRPr="00304DF7">
        <w:rPr>
          <w:rFonts w:asciiTheme="minorHAnsi" w:hAnsiTheme="minorHAnsi" w:cs="Arial"/>
          <w:sz w:val="22"/>
          <w:szCs w:val="22"/>
        </w:rPr>
        <w:t xml:space="preserve">Appointment </w:t>
      </w:r>
      <w:r w:rsidR="00206E4D" w:rsidRPr="00304DF7">
        <w:rPr>
          <w:rFonts w:asciiTheme="minorHAnsi" w:hAnsiTheme="minorHAnsi" w:cs="Arial"/>
          <w:sz w:val="22"/>
          <w:szCs w:val="22"/>
        </w:rPr>
        <w:t xml:space="preserve">Panels </w:t>
      </w:r>
      <w:r w:rsidR="00CC6C7A" w:rsidRPr="00304DF7">
        <w:rPr>
          <w:rFonts w:asciiTheme="minorHAnsi" w:hAnsiTheme="minorHAnsi" w:cs="Arial"/>
          <w:sz w:val="22"/>
          <w:szCs w:val="22"/>
        </w:rPr>
        <w:t xml:space="preserve">will </w:t>
      </w:r>
      <w:r w:rsidR="00206E4D" w:rsidRPr="00304DF7">
        <w:rPr>
          <w:rFonts w:asciiTheme="minorHAnsi" w:hAnsiTheme="minorHAnsi" w:cs="Arial"/>
          <w:sz w:val="22"/>
          <w:szCs w:val="22"/>
        </w:rPr>
        <w:t>no</w:t>
      </w:r>
      <w:r w:rsidR="00CC6C7A" w:rsidRPr="00304DF7">
        <w:rPr>
          <w:rFonts w:asciiTheme="minorHAnsi" w:hAnsiTheme="minorHAnsi" w:cs="Arial"/>
          <w:sz w:val="22"/>
          <w:szCs w:val="22"/>
        </w:rPr>
        <w:t>rmally consist of three members and will include:</w:t>
      </w:r>
    </w:p>
    <w:p w:rsidR="00CA7C18" w:rsidRPr="00304DF7" w:rsidRDefault="00CA7C18" w:rsidP="00995261">
      <w:pPr>
        <w:jc w:val="both"/>
        <w:rPr>
          <w:rFonts w:eastAsia="Times New Roman" w:cs="Arial"/>
          <w:b w:val="0"/>
          <w:bCs w:val="0"/>
        </w:rPr>
      </w:pPr>
    </w:p>
    <w:p w:rsidR="003831D4" w:rsidRPr="00304DF7" w:rsidRDefault="00206E4D" w:rsidP="00995261">
      <w:pPr>
        <w:pStyle w:val="ListParagraph"/>
        <w:numPr>
          <w:ilvl w:val="0"/>
          <w:numId w:val="23"/>
        </w:numPr>
        <w:jc w:val="both"/>
        <w:rPr>
          <w:rFonts w:cs="Arial"/>
          <w:b w:val="0"/>
        </w:rPr>
      </w:pPr>
      <w:r w:rsidRPr="00304DF7">
        <w:rPr>
          <w:rFonts w:cs="Arial"/>
          <w:b w:val="0"/>
        </w:rPr>
        <w:t>The line manager</w:t>
      </w:r>
    </w:p>
    <w:p w:rsidR="00206E4D" w:rsidRPr="00304DF7" w:rsidRDefault="00206E4D" w:rsidP="00995261">
      <w:pPr>
        <w:pStyle w:val="ListParagraph"/>
        <w:numPr>
          <w:ilvl w:val="0"/>
          <w:numId w:val="23"/>
        </w:numPr>
        <w:jc w:val="both"/>
        <w:rPr>
          <w:rFonts w:cs="Arial"/>
          <w:b w:val="0"/>
        </w:rPr>
      </w:pPr>
      <w:r w:rsidRPr="00304DF7">
        <w:rPr>
          <w:rFonts w:cs="Arial"/>
          <w:b w:val="0"/>
        </w:rPr>
        <w:t>Another two employees who are familiar with the area of work</w:t>
      </w:r>
    </w:p>
    <w:p w:rsidR="00C5240C" w:rsidRPr="00304DF7" w:rsidRDefault="00C5240C" w:rsidP="00995261">
      <w:pPr>
        <w:pStyle w:val="BodyTextIndent2"/>
        <w:spacing w:after="0" w:line="240" w:lineRule="auto"/>
        <w:ind w:left="0"/>
        <w:jc w:val="both"/>
        <w:rPr>
          <w:rFonts w:asciiTheme="minorHAnsi" w:hAnsiTheme="minorHAnsi" w:cs="Arial"/>
          <w:sz w:val="22"/>
          <w:szCs w:val="22"/>
        </w:rPr>
      </w:pPr>
    </w:p>
    <w:p w:rsidR="00206E4D" w:rsidRPr="00304DF7" w:rsidRDefault="00FE7767" w:rsidP="00995261">
      <w:pPr>
        <w:pStyle w:val="BodyTextIndent2"/>
        <w:spacing w:after="0" w:line="240" w:lineRule="auto"/>
        <w:ind w:left="720" w:hanging="720"/>
        <w:jc w:val="both"/>
        <w:rPr>
          <w:rFonts w:asciiTheme="minorHAnsi" w:hAnsiTheme="minorHAnsi" w:cs="Arial"/>
          <w:sz w:val="22"/>
          <w:szCs w:val="22"/>
        </w:rPr>
      </w:pPr>
      <w:r w:rsidRPr="00304DF7">
        <w:rPr>
          <w:rFonts w:asciiTheme="minorHAnsi" w:hAnsiTheme="minorHAnsi" w:cs="Arial"/>
          <w:sz w:val="22"/>
          <w:szCs w:val="22"/>
        </w:rPr>
        <w:t>7</w:t>
      </w:r>
      <w:r w:rsidR="00C5240C" w:rsidRPr="00304DF7">
        <w:rPr>
          <w:rFonts w:asciiTheme="minorHAnsi" w:hAnsiTheme="minorHAnsi" w:cs="Arial"/>
          <w:sz w:val="22"/>
          <w:szCs w:val="22"/>
        </w:rPr>
        <w:t>.2</w:t>
      </w:r>
      <w:r w:rsidR="00F0236A" w:rsidRPr="00304DF7">
        <w:rPr>
          <w:rFonts w:asciiTheme="minorHAnsi" w:hAnsiTheme="minorHAnsi" w:cs="Arial"/>
          <w:sz w:val="22"/>
          <w:szCs w:val="22"/>
        </w:rPr>
        <w:t xml:space="preserve"> </w:t>
      </w:r>
      <w:r w:rsidR="005A0D64" w:rsidRPr="00304DF7">
        <w:rPr>
          <w:rFonts w:asciiTheme="minorHAnsi" w:hAnsiTheme="minorHAnsi" w:cs="Arial"/>
          <w:sz w:val="22"/>
          <w:szCs w:val="22"/>
        </w:rPr>
        <w:tab/>
      </w:r>
      <w:r w:rsidR="00206E4D" w:rsidRPr="00304DF7">
        <w:rPr>
          <w:rFonts w:asciiTheme="minorHAnsi" w:hAnsiTheme="minorHAnsi" w:cs="Arial"/>
          <w:sz w:val="22"/>
          <w:szCs w:val="22"/>
        </w:rPr>
        <w:t xml:space="preserve">The </w:t>
      </w:r>
      <w:r w:rsidR="00CC6C7A" w:rsidRPr="00304DF7">
        <w:rPr>
          <w:rFonts w:asciiTheme="minorHAnsi" w:hAnsiTheme="minorHAnsi" w:cs="Arial"/>
          <w:sz w:val="22"/>
          <w:szCs w:val="22"/>
        </w:rPr>
        <w:t>C</w:t>
      </w:r>
      <w:r w:rsidR="00206E4D" w:rsidRPr="00304DF7">
        <w:rPr>
          <w:rFonts w:asciiTheme="minorHAnsi" w:hAnsiTheme="minorHAnsi" w:cs="Arial"/>
          <w:sz w:val="22"/>
          <w:szCs w:val="22"/>
        </w:rPr>
        <w:t>ollege will endeavour to constitute representative panels wherever possible. However, where this is not possible it is the role of the Chair to manage all panel members to ensure the fair and equal treatment of all candidates.</w:t>
      </w:r>
    </w:p>
    <w:p w:rsidR="00CC6C7A" w:rsidRPr="00304DF7" w:rsidRDefault="00CC6C7A" w:rsidP="00995261">
      <w:pPr>
        <w:pStyle w:val="BodyTextIndent2"/>
        <w:spacing w:after="0" w:line="240" w:lineRule="auto"/>
        <w:ind w:left="0"/>
        <w:jc w:val="both"/>
        <w:rPr>
          <w:rFonts w:asciiTheme="minorHAnsi" w:hAnsiTheme="minorHAnsi" w:cs="Arial"/>
          <w:sz w:val="22"/>
          <w:szCs w:val="22"/>
        </w:rPr>
      </w:pPr>
    </w:p>
    <w:p w:rsidR="00CC6C7A" w:rsidRPr="00304DF7" w:rsidRDefault="00FE7767" w:rsidP="00995261">
      <w:pPr>
        <w:pStyle w:val="BodyTextIndent2"/>
        <w:spacing w:after="0" w:line="240" w:lineRule="auto"/>
        <w:ind w:left="720" w:hanging="720"/>
        <w:jc w:val="both"/>
        <w:rPr>
          <w:rFonts w:asciiTheme="minorHAnsi" w:hAnsiTheme="minorHAnsi" w:cs="Arial"/>
          <w:sz w:val="22"/>
          <w:szCs w:val="22"/>
        </w:rPr>
      </w:pPr>
      <w:r w:rsidRPr="00304DF7">
        <w:rPr>
          <w:rFonts w:asciiTheme="minorHAnsi" w:hAnsiTheme="minorHAnsi" w:cs="Arial"/>
          <w:sz w:val="22"/>
          <w:szCs w:val="22"/>
        </w:rPr>
        <w:t>7</w:t>
      </w:r>
      <w:r w:rsidR="00CC6C7A" w:rsidRPr="00304DF7">
        <w:rPr>
          <w:rFonts w:asciiTheme="minorHAnsi" w:hAnsiTheme="minorHAnsi" w:cs="Arial"/>
          <w:sz w:val="22"/>
          <w:szCs w:val="22"/>
        </w:rPr>
        <w:t>.3</w:t>
      </w:r>
      <w:r w:rsidR="00CC6C7A" w:rsidRPr="00304DF7">
        <w:rPr>
          <w:rFonts w:asciiTheme="minorHAnsi" w:hAnsiTheme="minorHAnsi" w:cs="Arial"/>
          <w:sz w:val="22"/>
          <w:szCs w:val="22"/>
        </w:rPr>
        <w:tab/>
        <w:t>At least one member of the Appointment panel will have received training in Safer Recruitment practices.</w:t>
      </w:r>
    </w:p>
    <w:p w:rsidR="00073087" w:rsidRPr="00304DF7" w:rsidRDefault="00073087" w:rsidP="00995261">
      <w:pPr>
        <w:jc w:val="both"/>
        <w:rPr>
          <w:rFonts w:cs="Arial"/>
          <w:b w:val="0"/>
        </w:rPr>
      </w:pPr>
    </w:p>
    <w:p w:rsidR="00206E4D" w:rsidRPr="00304DF7" w:rsidRDefault="00FE7767" w:rsidP="00995261">
      <w:pPr>
        <w:pStyle w:val="BodyTextIndent"/>
        <w:spacing w:after="0"/>
        <w:ind w:left="0"/>
        <w:jc w:val="both"/>
        <w:rPr>
          <w:rFonts w:asciiTheme="minorHAnsi" w:hAnsiTheme="minorHAnsi" w:cs="Arial"/>
          <w:b/>
          <w:sz w:val="22"/>
          <w:szCs w:val="22"/>
        </w:rPr>
      </w:pPr>
      <w:r w:rsidRPr="00304DF7">
        <w:rPr>
          <w:rFonts w:asciiTheme="minorHAnsi" w:hAnsiTheme="minorHAnsi" w:cs="Arial"/>
          <w:b/>
          <w:sz w:val="22"/>
          <w:szCs w:val="22"/>
        </w:rPr>
        <w:t>8</w:t>
      </w:r>
      <w:r w:rsidR="00CC6C7A" w:rsidRPr="00304DF7">
        <w:rPr>
          <w:rFonts w:asciiTheme="minorHAnsi" w:hAnsiTheme="minorHAnsi" w:cs="Arial"/>
          <w:b/>
          <w:sz w:val="22"/>
          <w:szCs w:val="22"/>
        </w:rPr>
        <w:t>.0</w:t>
      </w:r>
      <w:r w:rsidR="00CC6C7A" w:rsidRPr="00304DF7">
        <w:rPr>
          <w:rFonts w:asciiTheme="minorHAnsi" w:hAnsiTheme="minorHAnsi" w:cs="Arial"/>
          <w:b/>
          <w:sz w:val="22"/>
          <w:szCs w:val="22"/>
        </w:rPr>
        <w:tab/>
      </w:r>
      <w:r w:rsidRPr="00304DF7">
        <w:rPr>
          <w:rFonts w:asciiTheme="minorHAnsi" w:hAnsiTheme="minorHAnsi" w:cs="Arial"/>
          <w:b/>
          <w:sz w:val="22"/>
          <w:szCs w:val="22"/>
        </w:rPr>
        <w:t>Job Descriptions and Person Specifications</w:t>
      </w:r>
    </w:p>
    <w:p w:rsidR="00206E4D" w:rsidRPr="00304DF7" w:rsidRDefault="00206E4D" w:rsidP="00995261">
      <w:pPr>
        <w:pStyle w:val="BodyTextIndent"/>
        <w:spacing w:after="0"/>
        <w:ind w:left="0"/>
        <w:jc w:val="both"/>
        <w:rPr>
          <w:rFonts w:asciiTheme="minorHAnsi" w:hAnsiTheme="minorHAnsi" w:cs="Arial"/>
          <w:sz w:val="22"/>
          <w:szCs w:val="22"/>
        </w:rPr>
      </w:pPr>
    </w:p>
    <w:p w:rsidR="00206E4D" w:rsidRPr="00304DF7" w:rsidRDefault="00FE7767"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8</w:t>
      </w:r>
      <w:r w:rsidR="00C5240C" w:rsidRPr="00304DF7">
        <w:rPr>
          <w:rFonts w:asciiTheme="minorHAnsi" w:hAnsiTheme="minorHAnsi" w:cs="Arial"/>
          <w:sz w:val="22"/>
          <w:szCs w:val="22"/>
        </w:rPr>
        <w:t>.1</w:t>
      </w:r>
      <w:r w:rsidR="00C5240C" w:rsidRPr="00304DF7">
        <w:rPr>
          <w:rFonts w:asciiTheme="minorHAnsi" w:hAnsiTheme="minorHAnsi" w:cs="Arial"/>
          <w:sz w:val="22"/>
          <w:szCs w:val="22"/>
        </w:rPr>
        <w:tab/>
      </w:r>
      <w:r w:rsidR="00CC6C7A" w:rsidRPr="00304DF7">
        <w:rPr>
          <w:rFonts w:asciiTheme="minorHAnsi" w:hAnsiTheme="minorHAnsi" w:cs="Arial"/>
          <w:sz w:val="22"/>
          <w:szCs w:val="22"/>
        </w:rPr>
        <w:t>A job description will be prepared in all cases, in accordance with the College’s agreed format and will include the key tasks and responsibilities of the p</w:t>
      </w:r>
      <w:r w:rsidR="00CA7C18" w:rsidRPr="00304DF7">
        <w:rPr>
          <w:rFonts w:asciiTheme="minorHAnsi" w:hAnsiTheme="minorHAnsi" w:cs="Arial"/>
          <w:sz w:val="22"/>
          <w:szCs w:val="22"/>
        </w:rPr>
        <w:t>ost</w:t>
      </w:r>
      <w:r w:rsidR="00CC6C7A" w:rsidRPr="00304DF7">
        <w:rPr>
          <w:rFonts w:asciiTheme="minorHAnsi" w:hAnsiTheme="minorHAnsi" w:cs="Arial"/>
          <w:sz w:val="22"/>
          <w:szCs w:val="22"/>
        </w:rPr>
        <w:t>.</w:t>
      </w:r>
    </w:p>
    <w:p w:rsidR="00206E4D" w:rsidRPr="00304DF7" w:rsidRDefault="00206E4D" w:rsidP="00995261">
      <w:pPr>
        <w:pStyle w:val="BodyTextIndent"/>
        <w:spacing w:after="0"/>
        <w:ind w:left="720"/>
        <w:jc w:val="both"/>
        <w:rPr>
          <w:rFonts w:asciiTheme="minorHAnsi" w:hAnsiTheme="minorHAnsi" w:cs="Arial"/>
          <w:sz w:val="22"/>
          <w:szCs w:val="22"/>
        </w:rPr>
      </w:pPr>
    </w:p>
    <w:p w:rsidR="00CA7C18" w:rsidRPr="00304DF7" w:rsidRDefault="00FE7767"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8</w:t>
      </w:r>
      <w:r w:rsidR="00C5240C" w:rsidRPr="00304DF7">
        <w:rPr>
          <w:rFonts w:asciiTheme="minorHAnsi" w:hAnsiTheme="minorHAnsi" w:cs="Arial"/>
          <w:sz w:val="22"/>
          <w:szCs w:val="22"/>
        </w:rPr>
        <w:t>.2</w:t>
      </w:r>
      <w:r w:rsidR="00C5240C" w:rsidRPr="00304DF7">
        <w:rPr>
          <w:rFonts w:asciiTheme="minorHAnsi" w:hAnsiTheme="minorHAnsi" w:cs="Arial"/>
          <w:sz w:val="22"/>
          <w:szCs w:val="22"/>
        </w:rPr>
        <w:tab/>
      </w:r>
      <w:r w:rsidR="00CA7C18" w:rsidRPr="00304DF7">
        <w:rPr>
          <w:rFonts w:asciiTheme="minorHAnsi" w:hAnsiTheme="minorHAnsi" w:cs="Arial"/>
          <w:sz w:val="22"/>
          <w:szCs w:val="22"/>
        </w:rPr>
        <w:t xml:space="preserve">A person specification will be prepared in all cases. </w:t>
      </w:r>
      <w:r w:rsidR="00C5240C" w:rsidRPr="00304DF7">
        <w:rPr>
          <w:rFonts w:asciiTheme="minorHAnsi" w:hAnsiTheme="minorHAnsi" w:cs="Arial"/>
          <w:sz w:val="22"/>
          <w:szCs w:val="22"/>
        </w:rPr>
        <w:t>T</w:t>
      </w:r>
      <w:r w:rsidR="00206E4D" w:rsidRPr="00304DF7">
        <w:rPr>
          <w:rFonts w:asciiTheme="minorHAnsi" w:hAnsiTheme="minorHAnsi" w:cs="Arial"/>
          <w:sz w:val="22"/>
          <w:szCs w:val="22"/>
        </w:rPr>
        <w:t>he selection criteria will be marked to identify whether th</w:t>
      </w:r>
      <w:r w:rsidR="005A0D64" w:rsidRPr="00304DF7">
        <w:rPr>
          <w:rFonts w:asciiTheme="minorHAnsi" w:hAnsiTheme="minorHAnsi" w:cs="Arial"/>
          <w:sz w:val="22"/>
          <w:szCs w:val="22"/>
        </w:rPr>
        <w:t>ey</w:t>
      </w:r>
      <w:r w:rsidR="00206E4D" w:rsidRPr="00304DF7">
        <w:rPr>
          <w:rFonts w:asciiTheme="minorHAnsi" w:hAnsiTheme="minorHAnsi" w:cs="Arial"/>
          <w:sz w:val="22"/>
          <w:szCs w:val="22"/>
        </w:rPr>
        <w:t xml:space="preserve"> are essential (E) or desirable (D) and how</w:t>
      </w:r>
      <w:r w:rsidR="00CA7C18" w:rsidRPr="00304DF7">
        <w:rPr>
          <w:rFonts w:asciiTheme="minorHAnsi" w:hAnsiTheme="minorHAnsi" w:cs="Arial"/>
          <w:sz w:val="22"/>
          <w:szCs w:val="22"/>
        </w:rPr>
        <w:t xml:space="preserve"> the criteria will be assessed i.e. </w:t>
      </w:r>
      <w:r w:rsidR="00206E4D" w:rsidRPr="00304DF7">
        <w:rPr>
          <w:rFonts w:asciiTheme="minorHAnsi" w:hAnsiTheme="minorHAnsi" w:cs="Arial"/>
          <w:sz w:val="22"/>
          <w:szCs w:val="22"/>
        </w:rPr>
        <w:t xml:space="preserve">from the evidence on the </w:t>
      </w:r>
      <w:r w:rsidR="00CA7C18" w:rsidRPr="00304DF7">
        <w:rPr>
          <w:rFonts w:asciiTheme="minorHAnsi" w:hAnsiTheme="minorHAnsi" w:cs="Arial"/>
          <w:sz w:val="22"/>
          <w:szCs w:val="22"/>
        </w:rPr>
        <w:t xml:space="preserve">application form or from </w:t>
      </w:r>
      <w:r w:rsidR="00206E4D" w:rsidRPr="00304DF7">
        <w:rPr>
          <w:rFonts w:asciiTheme="minorHAnsi" w:hAnsiTheme="minorHAnsi" w:cs="Arial"/>
          <w:sz w:val="22"/>
          <w:szCs w:val="22"/>
        </w:rPr>
        <w:t>assessment</w:t>
      </w:r>
      <w:r w:rsidRPr="00304DF7">
        <w:rPr>
          <w:rFonts w:asciiTheme="minorHAnsi" w:hAnsiTheme="minorHAnsi" w:cs="Arial"/>
          <w:sz w:val="22"/>
          <w:szCs w:val="22"/>
        </w:rPr>
        <w:t xml:space="preserve"> at the </w:t>
      </w:r>
      <w:r w:rsidR="00206E4D" w:rsidRPr="00304DF7">
        <w:rPr>
          <w:rFonts w:asciiTheme="minorHAnsi" w:hAnsiTheme="minorHAnsi" w:cs="Arial"/>
          <w:sz w:val="22"/>
          <w:szCs w:val="22"/>
        </w:rPr>
        <w:t>interview</w:t>
      </w:r>
      <w:r w:rsidRPr="00304DF7">
        <w:rPr>
          <w:rFonts w:asciiTheme="minorHAnsi" w:hAnsiTheme="minorHAnsi" w:cs="Arial"/>
          <w:sz w:val="22"/>
          <w:szCs w:val="22"/>
        </w:rPr>
        <w:t xml:space="preserve"> stage</w:t>
      </w:r>
      <w:r w:rsidR="00CA7C18" w:rsidRPr="00304DF7">
        <w:rPr>
          <w:rFonts w:asciiTheme="minorHAnsi" w:hAnsiTheme="minorHAnsi" w:cs="Arial"/>
          <w:sz w:val="22"/>
          <w:szCs w:val="22"/>
        </w:rPr>
        <w:t>, or both.</w:t>
      </w:r>
    </w:p>
    <w:p w:rsidR="00073087" w:rsidRPr="00304DF7" w:rsidRDefault="00073087" w:rsidP="00995261">
      <w:pPr>
        <w:pStyle w:val="BodyTextIndent"/>
        <w:spacing w:after="0"/>
        <w:ind w:left="720" w:hanging="720"/>
        <w:jc w:val="both"/>
        <w:rPr>
          <w:rFonts w:asciiTheme="minorHAnsi" w:hAnsiTheme="minorHAnsi" w:cs="Arial"/>
          <w:sz w:val="22"/>
          <w:szCs w:val="22"/>
        </w:rPr>
      </w:pPr>
    </w:p>
    <w:p w:rsidR="00CA7C18" w:rsidRPr="00304DF7" w:rsidRDefault="00FE7767"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8</w:t>
      </w:r>
      <w:r w:rsidR="00CA7C18" w:rsidRPr="00304DF7">
        <w:rPr>
          <w:rFonts w:asciiTheme="minorHAnsi" w:hAnsiTheme="minorHAnsi" w:cs="Arial"/>
          <w:sz w:val="22"/>
          <w:szCs w:val="22"/>
        </w:rPr>
        <w:t>.3</w:t>
      </w:r>
      <w:r w:rsidR="00CA7C18" w:rsidRPr="00304DF7">
        <w:rPr>
          <w:rFonts w:asciiTheme="minorHAnsi" w:hAnsiTheme="minorHAnsi" w:cs="Arial"/>
          <w:sz w:val="22"/>
          <w:szCs w:val="22"/>
        </w:rPr>
        <w:tab/>
        <w:t>The person specification will outline the following key criteria:</w:t>
      </w:r>
    </w:p>
    <w:p w:rsidR="00641818" w:rsidRPr="00304DF7" w:rsidRDefault="00641818" w:rsidP="00995261">
      <w:pPr>
        <w:pStyle w:val="BodyTextIndent"/>
        <w:spacing w:after="0"/>
        <w:ind w:left="720" w:hanging="720"/>
        <w:jc w:val="both"/>
        <w:rPr>
          <w:rFonts w:asciiTheme="minorHAnsi" w:hAnsiTheme="minorHAnsi" w:cs="Arial"/>
          <w:sz w:val="22"/>
          <w:szCs w:val="22"/>
        </w:rPr>
      </w:pPr>
    </w:p>
    <w:p w:rsidR="00206E4D" w:rsidRPr="00304DF7" w:rsidRDefault="00CA7C18" w:rsidP="00995261">
      <w:pPr>
        <w:pStyle w:val="BodyTextIndent"/>
        <w:numPr>
          <w:ilvl w:val="0"/>
          <w:numId w:val="24"/>
        </w:numPr>
        <w:spacing w:after="0"/>
        <w:jc w:val="both"/>
        <w:rPr>
          <w:rFonts w:asciiTheme="minorHAnsi" w:hAnsiTheme="minorHAnsi" w:cs="Arial"/>
          <w:sz w:val="22"/>
          <w:szCs w:val="22"/>
        </w:rPr>
      </w:pPr>
      <w:r w:rsidRPr="00304DF7">
        <w:rPr>
          <w:rFonts w:asciiTheme="minorHAnsi" w:hAnsiTheme="minorHAnsi" w:cs="Arial"/>
          <w:sz w:val="22"/>
          <w:szCs w:val="22"/>
        </w:rPr>
        <w:t>Qualifications and training</w:t>
      </w:r>
    </w:p>
    <w:p w:rsidR="00CA7C18" w:rsidRPr="00304DF7" w:rsidRDefault="00CA7C18" w:rsidP="00995261">
      <w:pPr>
        <w:pStyle w:val="BodyTextIndent"/>
        <w:numPr>
          <w:ilvl w:val="0"/>
          <w:numId w:val="24"/>
        </w:numPr>
        <w:spacing w:after="0"/>
        <w:jc w:val="both"/>
        <w:rPr>
          <w:rFonts w:asciiTheme="minorHAnsi" w:hAnsiTheme="minorHAnsi" w:cs="Arial"/>
          <w:sz w:val="22"/>
          <w:szCs w:val="22"/>
        </w:rPr>
      </w:pPr>
      <w:r w:rsidRPr="00304DF7">
        <w:rPr>
          <w:rFonts w:asciiTheme="minorHAnsi" w:hAnsiTheme="minorHAnsi" w:cs="Arial"/>
          <w:sz w:val="22"/>
          <w:szCs w:val="22"/>
        </w:rPr>
        <w:t>Knowledge</w:t>
      </w:r>
    </w:p>
    <w:p w:rsidR="00CA7C18" w:rsidRPr="00304DF7" w:rsidRDefault="00CA7C18" w:rsidP="00995261">
      <w:pPr>
        <w:pStyle w:val="BodyTextIndent"/>
        <w:numPr>
          <w:ilvl w:val="0"/>
          <w:numId w:val="24"/>
        </w:numPr>
        <w:spacing w:after="0"/>
        <w:jc w:val="both"/>
        <w:rPr>
          <w:rFonts w:asciiTheme="minorHAnsi" w:hAnsiTheme="minorHAnsi" w:cs="Arial"/>
          <w:sz w:val="22"/>
          <w:szCs w:val="22"/>
        </w:rPr>
      </w:pPr>
      <w:r w:rsidRPr="00304DF7">
        <w:rPr>
          <w:rFonts w:asciiTheme="minorHAnsi" w:hAnsiTheme="minorHAnsi" w:cs="Arial"/>
          <w:sz w:val="22"/>
          <w:szCs w:val="22"/>
        </w:rPr>
        <w:lastRenderedPageBreak/>
        <w:t>Experience</w:t>
      </w:r>
    </w:p>
    <w:p w:rsidR="00CA7C18" w:rsidRPr="00304DF7" w:rsidRDefault="00CA7C18" w:rsidP="00995261">
      <w:pPr>
        <w:pStyle w:val="BodyTextIndent"/>
        <w:numPr>
          <w:ilvl w:val="0"/>
          <w:numId w:val="24"/>
        </w:numPr>
        <w:spacing w:after="0"/>
        <w:jc w:val="both"/>
        <w:rPr>
          <w:rFonts w:asciiTheme="minorHAnsi" w:hAnsiTheme="minorHAnsi" w:cs="Arial"/>
          <w:sz w:val="22"/>
          <w:szCs w:val="22"/>
        </w:rPr>
      </w:pPr>
      <w:r w:rsidRPr="00304DF7">
        <w:rPr>
          <w:rFonts w:asciiTheme="minorHAnsi" w:hAnsiTheme="minorHAnsi" w:cs="Arial"/>
          <w:sz w:val="22"/>
          <w:szCs w:val="22"/>
        </w:rPr>
        <w:t>Skills and Abilities</w:t>
      </w:r>
    </w:p>
    <w:p w:rsidR="00CA7C18" w:rsidRPr="00304DF7" w:rsidRDefault="00CA7C18" w:rsidP="00995261">
      <w:pPr>
        <w:pStyle w:val="BodyTextIndent"/>
        <w:numPr>
          <w:ilvl w:val="0"/>
          <w:numId w:val="24"/>
        </w:numPr>
        <w:spacing w:after="0"/>
        <w:jc w:val="both"/>
        <w:rPr>
          <w:rFonts w:asciiTheme="minorHAnsi" w:hAnsiTheme="minorHAnsi" w:cs="Arial"/>
          <w:sz w:val="22"/>
          <w:szCs w:val="22"/>
        </w:rPr>
      </w:pPr>
      <w:r w:rsidRPr="00304DF7">
        <w:rPr>
          <w:rFonts w:asciiTheme="minorHAnsi" w:hAnsiTheme="minorHAnsi" w:cs="Arial"/>
          <w:sz w:val="22"/>
          <w:szCs w:val="22"/>
        </w:rPr>
        <w:t>Other qualities and general circumstances</w:t>
      </w:r>
    </w:p>
    <w:p w:rsidR="00CA7C18" w:rsidRPr="00304DF7" w:rsidRDefault="00CA7C18" w:rsidP="00995261">
      <w:pPr>
        <w:pStyle w:val="BodyTextIndent"/>
        <w:spacing w:after="0"/>
        <w:ind w:left="0"/>
        <w:jc w:val="both"/>
        <w:rPr>
          <w:rFonts w:asciiTheme="minorHAnsi" w:hAnsiTheme="minorHAnsi" w:cs="Arial"/>
          <w:sz w:val="22"/>
          <w:szCs w:val="22"/>
        </w:rPr>
      </w:pPr>
    </w:p>
    <w:p w:rsidR="00CA7C18" w:rsidRPr="00304DF7" w:rsidRDefault="00FE7767" w:rsidP="00995261">
      <w:pPr>
        <w:pStyle w:val="BodyTextIndent"/>
        <w:spacing w:after="0"/>
        <w:ind w:left="0"/>
        <w:jc w:val="both"/>
        <w:rPr>
          <w:rFonts w:asciiTheme="minorHAnsi" w:hAnsiTheme="minorHAnsi" w:cs="Arial"/>
          <w:sz w:val="22"/>
          <w:szCs w:val="22"/>
        </w:rPr>
      </w:pPr>
      <w:r w:rsidRPr="00304DF7">
        <w:rPr>
          <w:rFonts w:asciiTheme="minorHAnsi" w:hAnsiTheme="minorHAnsi" w:cs="Arial"/>
          <w:sz w:val="22"/>
          <w:szCs w:val="22"/>
        </w:rPr>
        <w:t>8</w:t>
      </w:r>
      <w:r w:rsidR="00CA7C18" w:rsidRPr="00304DF7">
        <w:rPr>
          <w:rFonts w:asciiTheme="minorHAnsi" w:hAnsiTheme="minorHAnsi" w:cs="Arial"/>
          <w:sz w:val="22"/>
          <w:szCs w:val="22"/>
        </w:rPr>
        <w:t>.4</w:t>
      </w:r>
      <w:r w:rsidR="00CA7C18" w:rsidRPr="00304DF7">
        <w:rPr>
          <w:rFonts w:asciiTheme="minorHAnsi" w:hAnsiTheme="minorHAnsi" w:cs="Arial"/>
          <w:sz w:val="22"/>
          <w:szCs w:val="22"/>
        </w:rPr>
        <w:tab/>
        <w:t>The person specification will:</w:t>
      </w:r>
    </w:p>
    <w:p w:rsidR="00641818" w:rsidRPr="00304DF7" w:rsidRDefault="00641818" w:rsidP="00995261">
      <w:pPr>
        <w:pStyle w:val="BodyTextIndent"/>
        <w:spacing w:after="0"/>
        <w:ind w:left="0"/>
        <w:jc w:val="both"/>
        <w:rPr>
          <w:rFonts w:asciiTheme="minorHAnsi" w:hAnsiTheme="minorHAnsi" w:cs="Arial"/>
          <w:sz w:val="22"/>
          <w:szCs w:val="22"/>
        </w:rPr>
      </w:pPr>
    </w:p>
    <w:p w:rsidR="00CA7C18" w:rsidRPr="00304DF7" w:rsidRDefault="00CA7C18" w:rsidP="00995261">
      <w:pPr>
        <w:pStyle w:val="BodyTextIndent"/>
        <w:numPr>
          <w:ilvl w:val="0"/>
          <w:numId w:val="25"/>
        </w:numPr>
        <w:spacing w:after="0"/>
        <w:jc w:val="both"/>
        <w:rPr>
          <w:rFonts w:asciiTheme="minorHAnsi" w:hAnsiTheme="minorHAnsi" w:cs="Arial"/>
          <w:sz w:val="22"/>
          <w:szCs w:val="22"/>
        </w:rPr>
      </w:pPr>
      <w:r w:rsidRPr="00304DF7">
        <w:rPr>
          <w:rFonts w:asciiTheme="minorHAnsi" w:hAnsiTheme="minorHAnsi" w:cs="Arial"/>
          <w:sz w:val="22"/>
          <w:szCs w:val="22"/>
        </w:rPr>
        <w:t>Avoid u</w:t>
      </w:r>
      <w:r w:rsidR="00FE7767" w:rsidRPr="00304DF7">
        <w:rPr>
          <w:rFonts w:asciiTheme="minorHAnsi" w:hAnsiTheme="minorHAnsi" w:cs="Arial"/>
          <w:sz w:val="22"/>
          <w:szCs w:val="22"/>
        </w:rPr>
        <w:t>n</w:t>
      </w:r>
      <w:r w:rsidRPr="00304DF7">
        <w:rPr>
          <w:rFonts w:asciiTheme="minorHAnsi" w:hAnsiTheme="minorHAnsi" w:cs="Arial"/>
          <w:sz w:val="22"/>
          <w:szCs w:val="22"/>
        </w:rPr>
        <w:t>n</w:t>
      </w:r>
      <w:r w:rsidR="00FE7767" w:rsidRPr="00304DF7">
        <w:rPr>
          <w:rFonts w:asciiTheme="minorHAnsi" w:hAnsiTheme="minorHAnsi" w:cs="Arial"/>
          <w:sz w:val="22"/>
          <w:szCs w:val="22"/>
        </w:rPr>
        <w:t>e</w:t>
      </w:r>
      <w:r w:rsidRPr="00304DF7">
        <w:rPr>
          <w:rFonts w:asciiTheme="minorHAnsi" w:hAnsiTheme="minorHAnsi" w:cs="Arial"/>
          <w:sz w:val="22"/>
          <w:szCs w:val="22"/>
        </w:rPr>
        <w:t>cessary physical standards which may exclude disabled applicants</w:t>
      </w:r>
    </w:p>
    <w:p w:rsidR="00CA7C18" w:rsidRPr="00304DF7" w:rsidRDefault="00CA7C18" w:rsidP="00995261">
      <w:pPr>
        <w:pStyle w:val="BodyTextIndent"/>
        <w:numPr>
          <w:ilvl w:val="0"/>
          <w:numId w:val="25"/>
        </w:numPr>
        <w:spacing w:after="0"/>
        <w:jc w:val="both"/>
        <w:rPr>
          <w:rFonts w:asciiTheme="minorHAnsi" w:hAnsiTheme="minorHAnsi" w:cs="Arial"/>
          <w:sz w:val="22"/>
          <w:szCs w:val="22"/>
        </w:rPr>
      </w:pPr>
      <w:r w:rsidRPr="00304DF7">
        <w:rPr>
          <w:rFonts w:asciiTheme="minorHAnsi" w:hAnsiTheme="minorHAnsi" w:cs="Arial"/>
          <w:sz w:val="22"/>
          <w:szCs w:val="22"/>
        </w:rPr>
        <w:t>Avoid arbit</w:t>
      </w:r>
      <w:r w:rsidR="00FE7767" w:rsidRPr="00304DF7">
        <w:rPr>
          <w:rFonts w:asciiTheme="minorHAnsi" w:hAnsiTheme="minorHAnsi" w:cs="Arial"/>
          <w:sz w:val="22"/>
          <w:szCs w:val="22"/>
        </w:rPr>
        <w:t>r</w:t>
      </w:r>
      <w:r w:rsidRPr="00304DF7">
        <w:rPr>
          <w:rFonts w:asciiTheme="minorHAnsi" w:hAnsiTheme="minorHAnsi" w:cs="Arial"/>
          <w:sz w:val="22"/>
          <w:szCs w:val="22"/>
        </w:rPr>
        <w:t>ary</w:t>
      </w:r>
      <w:r w:rsidR="00FE7767" w:rsidRPr="00304DF7">
        <w:rPr>
          <w:rFonts w:asciiTheme="minorHAnsi" w:hAnsiTheme="minorHAnsi" w:cs="Arial"/>
          <w:sz w:val="22"/>
          <w:szCs w:val="22"/>
        </w:rPr>
        <w:t xml:space="preserve"> minimum levels of experience, which may be indirectly disc</w:t>
      </w:r>
      <w:r w:rsidR="009111E4" w:rsidRPr="00304DF7">
        <w:rPr>
          <w:rFonts w:asciiTheme="minorHAnsi" w:hAnsiTheme="minorHAnsi" w:cs="Arial"/>
          <w:sz w:val="22"/>
          <w:szCs w:val="22"/>
        </w:rPr>
        <w:t>r</w:t>
      </w:r>
      <w:r w:rsidR="00FE7767" w:rsidRPr="00304DF7">
        <w:rPr>
          <w:rFonts w:asciiTheme="minorHAnsi" w:hAnsiTheme="minorHAnsi" w:cs="Arial"/>
          <w:sz w:val="22"/>
          <w:szCs w:val="22"/>
        </w:rPr>
        <w:t>iminatory</w:t>
      </w:r>
    </w:p>
    <w:p w:rsidR="00CA7C18" w:rsidRPr="00304DF7" w:rsidRDefault="00CA7C18" w:rsidP="00995261">
      <w:pPr>
        <w:pStyle w:val="BodyTextIndent"/>
        <w:spacing w:after="0"/>
        <w:ind w:left="851"/>
        <w:jc w:val="both"/>
        <w:rPr>
          <w:rFonts w:asciiTheme="minorHAnsi" w:hAnsiTheme="minorHAnsi" w:cs="Arial"/>
          <w:sz w:val="22"/>
          <w:szCs w:val="22"/>
        </w:rPr>
      </w:pPr>
    </w:p>
    <w:p w:rsidR="00206E4D" w:rsidRPr="00304DF7" w:rsidRDefault="00FE7767" w:rsidP="00995261">
      <w:pPr>
        <w:jc w:val="both"/>
        <w:rPr>
          <w:rFonts w:cs="Arial"/>
        </w:rPr>
      </w:pPr>
      <w:r w:rsidRPr="00304DF7">
        <w:rPr>
          <w:rFonts w:cs="Arial"/>
        </w:rPr>
        <w:t>9.0</w:t>
      </w:r>
      <w:r w:rsidRPr="00304DF7">
        <w:rPr>
          <w:rFonts w:cs="Arial"/>
        </w:rPr>
        <w:tab/>
      </w:r>
      <w:r w:rsidR="00587510" w:rsidRPr="00304DF7">
        <w:rPr>
          <w:rFonts w:cs="Arial"/>
        </w:rPr>
        <w:t>A</w:t>
      </w:r>
      <w:r w:rsidR="00206E4D" w:rsidRPr="00304DF7">
        <w:rPr>
          <w:rFonts w:cs="Arial"/>
        </w:rPr>
        <w:t>dvertis</w:t>
      </w:r>
      <w:r w:rsidR="00587510" w:rsidRPr="00304DF7">
        <w:rPr>
          <w:rFonts w:cs="Arial"/>
        </w:rPr>
        <w:t>ing and Re-advertising</w:t>
      </w:r>
    </w:p>
    <w:p w:rsidR="00206E4D" w:rsidRPr="00304DF7" w:rsidRDefault="00206E4D" w:rsidP="00995261">
      <w:pPr>
        <w:jc w:val="both"/>
        <w:rPr>
          <w:rFonts w:cs="Arial"/>
          <w:b w:val="0"/>
        </w:rPr>
      </w:pPr>
    </w:p>
    <w:p w:rsidR="009111E4" w:rsidRPr="00304DF7" w:rsidRDefault="009111E4"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9</w:t>
      </w:r>
      <w:r w:rsidR="00C5240C" w:rsidRPr="00304DF7">
        <w:rPr>
          <w:rFonts w:asciiTheme="minorHAnsi" w:hAnsiTheme="minorHAnsi" w:cs="Arial"/>
          <w:sz w:val="22"/>
          <w:szCs w:val="22"/>
        </w:rPr>
        <w:t>.1</w:t>
      </w:r>
      <w:r w:rsidR="00C5240C" w:rsidRPr="00304DF7">
        <w:rPr>
          <w:rFonts w:asciiTheme="minorHAnsi" w:hAnsiTheme="minorHAnsi" w:cs="Arial"/>
          <w:sz w:val="22"/>
          <w:szCs w:val="22"/>
        </w:rPr>
        <w:tab/>
      </w:r>
      <w:r w:rsidR="00FE7767" w:rsidRPr="00304DF7">
        <w:rPr>
          <w:rFonts w:asciiTheme="minorHAnsi" w:hAnsiTheme="minorHAnsi" w:cs="Arial"/>
          <w:sz w:val="22"/>
          <w:szCs w:val="22"/>
        </w:rPr>
        <w:t xml:space="preserve">Once authority to recruit has been confirmed, the post will </w:t>
      </w:r>
      <w:r w:rsidR="00587510" w:rsidRPr="00304DF7">
        <w:rPr>
          <w:rFonts w:asciiTheme="minorHAnsi" w:hAnsiTheme="minorHAnsi" w:cs="Arial"/>
          <w:sz w:val="22"/>
          <w:szCs w:val="22"/>
        </w:rPr>
        <w:t xml:space="preserve">normally </w:t>
      </w:r>
      <w:r w:rsidR="00FE7767" w:rsidRPr="00304DF7">
        <w:rPr>
          <w:rFonts w:asciiTheme="minorHAnsi" w:hAnsiTheme="minorHAnsi" w:cs="Arial"/>
          <w:sz w:val="22"/>
          <w:szCs w:val="22"/>
        </w:rPr>
        <w:t xml:space="preserve">be advertised utilising the most effective and efficient recruitment method, depending on the position. </w:t>
      </w:r>
      <w:r w:rsidRPr="00304DF7">
        <w:rPr>
          <w:rFonts w:asciiTheme="minorHAnsi" w:hAnsiTheme="minorHAnsi" w:cs="Arial"/>
          <w:sz w:val="22"/>
          <w:szCs w:val="22"/>
        </w:rPr>
        <w:t>These may include:</w:t>
      </w:r>
    </w:p>
    <w:p w:rsidR="00641818" w:rsidRPr="00304DF7" w:rsidRDefault="00641818" w:rsidP="00995261">
      <w:pPr>
        <w:pStyle w:val="BodyTextIndent"/>
        <w:spacing w:after="0"/>
        <w:ind w:left="720" w:hanging="720"/>
        <w:jc w:val="both"/>
        <w:rPr>
          <w:rFonts w:asciiTheme="minorHAnsi" w:hAnsiTheme="minorHAnsi" w:cs="Arial"/>
          <w:sz w:val="22"/>
          <w:szCs w:val="22"/>
        </w:rPr>
      </w:pPr>
    </w:p>
    <w:p w:rsidR="009111E4" w:rsidRPr="00304DF7" w:rsidRDefault="009111E4" w:rsidP="00995261">
      <w:pPr>
        <w:pStyle w:val="BodyTextIndent"/>
        <w:numPr>
          <w:ilvl w:val="0"/>
          <w:numId w:val="26"/>
        </w:numPr>
        <w:spacing w:after="0"/>
        <w:jc w:val="both"/>
        <w:rPr>
          <w:rFonts w:asciiTheme="minorHAnsi" w:hAnsiTheme="minorHAnsi" w:cs="Arial"/>
          <w:sz w:val="22"/>
          <w:szCs w:val="22"/>
        </w:rPr>
      </w:pPr>
      <w:r w:rsidRPr="00304DF7">
        <w:rPr>
          <w:rFonts w:asciiTheme="minorHAnsi" w:hAnsiTheme="minorHAnsi" w:cs="Arial"/>
          <w:sz w:val="22"/>
          <w:szCs w:val="22"/>
        </w:rPr>
        <w:t>Internal advertisement</w:t>
      </w:r>
    </w:p>
    <w:p w:rsidR="009111E4" w:rsidRPr="00304DF7" w:rsidRDefault="009111E4" w:rsidP="00995261">
      <w:pPr>
        <w:pStyle w:val="BodyTextIndent"/>
        <w:numPr>
          <w:ilvl w:val="0"/>
          <w:numId w:val="26"/>
        </w:numPr>
        <w:spacing w:after="0"/>
        <w:jc w:val="both"/>
        <w:rPr>
          <w:rFonts w:asciiTheme="minorHAnsi" w:hAnsiTheme="minorHAnsi" w:cs="Arial"/>
          <w:sz w:val="22"/>
          <w:szCs w:val="22"/>
        </w:rPr>
      </w:pPr>
      <w:r w:rsidRPr="00304DF7">
        <w:rPr>
          <w:rFonts w:asciiTheme="minorHAnsi" w:hAnsiTheme="minorHAnsi" w:cs="Arial"/>
          <w:sz w:val="22"/>
          <w:szCs w:val="22"/>
        </w:rPr>
        <w:t>External advertisement</w:t>
      </w:r>
    </w:p>
    <w:p w:rsidR="009111E4" w:rsidRPr="00304DF7" w:rsidRDefault="009111E4" w:rsidP="00995261">
      <w:pPr>
        <w:pStyle w:val="BodyTextIndent"/>
        <w:numPr>
          <w:ilvl w:val="0"/>
          <w:numId w:val="26"/>
        </w:numPr>
        <w:spacing w:after="0"/>
        <w:jc w:val="both"/>
        <w:rPr>
          <w:rFonts w:asciiTheme="minorHAnsi" w:hAnsiTheme="minorHAnsi" w:cs="Arial"/>
          <w:sz w:val="22"/>
          <w:szCs w:val="22"/>
        </w:rPr>
      </w:pPr>
      <w:r w:rsidRPr="00304DF7">
        <w:rPr>
          <w:rFonts w:asciiTheme="minorHAnsi" w:hAnsiTheme="minorHAnsi" w:cs="Arial"/>
          <w:sz w:val="22"/>
          <w:szCs w:val="22"/>
        </w:rPr>
        <w:t>Employment agencies or job centres</w:t>
      </w:r>
    </w:p>
    <w:p w:rsidR="009111E4" w:rsidRPr="00304DF7" w:rsidRDefault="009111E4" w:rsidP="00995261">
      <w:pPr>
        <w:pStyle w:val="BodyTextIndent"/>
        <w:numPr>
          <w:ilvl w:val="0"/>
          <w:numId w:val="26"/>
        </w:numPr>
        <w:spacing w:after="0"/>
        <w:jc w:val="both"/>
        <w:rPr>
          <w:rFonts w:asciiTheme="minorHAnsi" w:hAnsiTheme="minorHAnsi" w:cs="Arial"/>
          <w:sz w:val="22"/>
          <w:szCs w:val="22"/>
        </w:rPr>
      </w:pPr>
      <w:r w:rsidRPr="00304DF7">
        <w:rPr>
          <w:rFonts w:asciiTheme="minorHAnsi" w:hAnsiTheme="minorHAnsi" w:cs="Arial"/>
          <w:sz w:val="22"/>
          <w:szCs w:val="22"/>
        </w:rPr>
        <w:t>Executive search</w:t>
      </w:r>
    </w:p>
    <w:p w:rsidR="009111E4" w:rsidRPr="00304DF7" w:rsidRDefault="009111E4" w:rsidP="00995261">
      <w:pPr>
        <w:pStyle w:val="BodyTextIndent"/>
        <w:spacing w:after="0"/>
        <w:ind w:left="720"/>
        <w:jc w:val="both"/>
        <w:rPr>
          <w:rFonts w:asciiTheme="minorHAnsi" w:hAnsiTheme="minorHAnsi" w:cs="Arial"/>
          <w:sz w:val="22"/>
          <w:szCs w:val="22"/>
        </w:rPr>
      </w:pPr>
    </w:p>
    <w:p w:rsidR="009111E4" w:rsidRPr="00304DF7" w:rsidRDefault="009111E4" w:rsidP="00995261">
      <w:pPr>
        <w:pStyle w:val="BodyTextIndent"/>
        <w:spacing w:after="0"/>
        <w:ind w:left="720" w:hanging="360"/>
        <w:jc w:val="both"/>
        <w:rPr>
          <w:rFonts w:asciiTheme="minorHAnsi" w:hAnsiTheme="minorHAnsi" w:cs="Arial"/>
          <w:sz w:val="22"/>
          <w:szCs w:val="22"/>
        </w:rPr>
      </w:pPr>
      <w:r w:rsidRPr="00304DF7">
        <w:rPr>
          <w:rFonts w:asciiTheme="minorHAnsi" w:hAnsiTheme="minorHAnsi" w:cs="Arial"/>
          <w:sz w:val="22"/>
          <w:szCs w:val="22"/>
        </w:rPr>
        <w:t xml:space="preserve">The </w:t>
      </w:r>
      <w:r w:rsidR="005A0D64" w:rsidRPr="00304DF7">
        <w:rPr>
          <w:rFonts w:asciiTheme="minorHAnsi" w:hAnsiTheme="minorHAnsi" w:cs="Arial"/>
          <w:sz w:val="22"/>
          <w:szCs w:val="22"/>
        </w:rPr>
        <w:t>advertise</w:t>
      </w:r>
      <w:r w:rsidRPr="00304DF7">
        <w:rPr>
          <w:rFonts w:asciiTheme="minorHAnsi" w:hAnsiTheme="minorHAnsi" w:cs="Arial"/>
          <w:sz w:val="22"/>
          <w:szCs w:val="22"/>
        </w:rPr>
        <w:t xml:space="preserve">ments will all </w:t>
      </w:r>
      <w:r w:rsidR="00206E4D" w:rsidRPr="00304DF7">
        <w:rPr>
          <w:rFonts w:asciiTheme="minorHAnsi" w:hAnsiTheme="minorHAnsi" w:cs="Arial"/>
          <w:sz w:val="22"/>
          <w:szCs w:val="22"/>
        </w:rPr>
        <w:t>contain:</w:t>
      </w:r>
    </w:p>
    <w:p w:rsidR="00641818" w:rsidRPr="00304DF7" w:rsidRDefault="00641818" w:rsidP="00995261">
      <w:pPr>
        <w:pStyle w:val="BodyTextIndent"/>
        <w:spacing w:after="0"/>
        <w:ind w:left="720" w:hanging="360"/>
        <w:jc w:val="both"/>
        <w:rPr>
          <w:rFonts w:asciiTheme="minorHAnsi" w:hAnsiTheme="minorHAnsi" w:cs="Arial"/>
          <w:sz w:val="22"/>
          <w:szCs w:val="22"/>
        </w:rPr>
      </w:pPr>
    </w:p>
    <w:p w:rsidR="00206E4D" w:rsidRPr="00304DF7" w:rsidRDefault="00206E4D" w:rsidP="00995261">
      <w:pPr>
        <w:pStyle w:val="BodyTextIndent"/>
        <w:numPr>
          <w:ilvl w:val="0"/>
          <w:numId w:val="26"/>
        </w:numPr>
        <w:spacing w:after="0"/>
        <w:jc w:val="both"/>
        <w:rPr>
          <w:rFonts w:asciiTheme="minorHAnsi" w:hAnsiTheme="minorHAnsi" w:cs="Arial"/>
          <w:sz w:val="22"/>
          <w:szCs w:val="22"/>
        </w:rPr>
      </w:pPr>
      <w:r w:rsidRPr="00304DF7">
        <w:rPr>
          <w:rFonts w:asciiTheme="minorHAnsi" w:hAnsiTheme="minorHAnsi" w:cs="Arial"/>
          <w:sz w:val="22"/>
          <w:szCs w:val="22"/>
        </w:rPr>
        <w:t>The post</w:t>
      </w:r>
      <w:r w:rsidR="009111E4" w:rsidRPr="00304DF7">
        <w:rPr>
          <w:rFonts w:asciiTheme="minorHAnsi" w:hAnsiTheme="minorHAnsi" w:cs="Arial"/>
          <w:sz w:val="22"/>
          <w:szCs w:val="22"/>
        </w:rPr>
        <w:t xml:space="preserve"> title</w:t>
      </w:r>
    </w:p>
    <w:p w:rsidR="009111E4" w:rsidRPr="00304DF7" w:rsidRDefault="00206E4D" w:rsidP="00995261">
      <w:pPr>
        <w:pStyle w:val="BodyTextIndent"/>
        <w:numPr>
          <w:ilvl w:val="0"/>
          <w:numId w:val="26"/>
        </w:numPr>
        <w:spacing w:after="0"/>
        <w:jc w:val="both"/>
        <w:rPr>
          <w:rFonts w:asciiTheme="minorHAnsi" w:hAnsiTheme="minorHAnsi" w:cs="Arial"/>
          <w:sz w:val="22"/>
          <w:szCs w:val="22"/>
        </w:rPr>
      </w:pPr>
      <w:r w:rsidRPr="00304DF7">
        <w:rPr>
          <w:rFonts w:asciiTheme="minorHAnsi" w:hAnsiTheme="minorHAnsi" w:cs="Arial"/>
          <w:sz w:val="22"/>
          <w:szCs w:val="22"/>
        </w:rPr>
        <w:t xml:space="preserve">Salary </w:t>
      </w:r>
    </w:p>
    <w:p w:rsidR="00206E4D" w:rsidRPr="00304DF7" w:rsidRDefault="00206E4D" w:rsidP="00995261">
      <w:pPr>
        <w:pStyle w:val="BodyTextIndent"/>
        <w:numPr>
          <w:ilvl w:val="0"/>
          <w:numId w:val="26"/>
        </w:numPr>
        <w:spacing w:after="0"/>
        <w:jc w:val="both"/>
        <w:rPr>
          <w:rFonts w:asciiTheme="minorHAnsi" w:hAnsiTheme="minorHAnsi" w:cs="Arial"/>
          <w:sz w:val="22"/>
          <w:szCs w:val="22"/>
        </w:rPr>
      </w:pPr>
      <w:r w:rsidRPr="00304DF7">
        <w:rPr>
          <w:rFonts w:asciiTheme="minorHAnsi" w:hAnsiTheme="minorHAnsi" w:cs="Arial"/>
          <w:sz w:val="22"/>
          <w:szCs w:val="22"/>
        </w:rPr>
        <w:t xml:space="preserve">The </w:t>
      </w:r>
      <w:r w:rsidR="00641818" w:rsidRPr="00304DF7">
        <w:rPr>
          <w:rFonts w:asciiTheme="minorHAnsi" w:hAnsiTheme="minorHAnsi" w:cs="Arial"/>
          <w:sz w:val="22"/>
          <w:szCs w:val="22"/>
        </w:rPr>
        <w:t>C</w:t>
      </w:r>
      <w:r w:rsidRPr="00304DF7">
        <w:rPr>
          <w:rFonts w:asciiTheme="minorHAnsi" w:hAnsiTheme="minorHAnsi" w:cs="Arial"/>
          <w:sz w:val="22"/>
          <w:szCs w:val="22"/>
        </w:rPr>
        <w:t>ollege logo</w:t>
      </w:r>
    </w:p>
    <w:p w:rsidR="00206E4D" w:rsidRPr="00304DF7" w:rsidRDefault="00641818" w:rsidP="00995261">
      <w:pPr>
        <w:pStyle w:val="ListParagraph"/>
        <w:numPr>
          <w:ilvl w:val="0"/>
          <w:numId w:val="26"/>
        </w:numPr>
        <w:jc w:val="both"/>
        <w:rPr>
          <w:rFonts w:cs="Arial"/>
          <w:b w:val="0"/>
        </w:rPr>
      </w:pPr>
      <w:r w:rsidRPr="00304DF7">
        <w:rPr>
          <w:rFonts w:cs="Arial"/>
          <w:b w:val="0"/>
        </w:rPr>
        <w:t xml:space="preserve">Disability Confident Employer </w:t>
      </w:r>
      <w:r w:rsidR="00206E4D" w:rsidRPr="00304DF7">
        <w:rPr>
          <w:rFonts w:cs="Arial"/>
          <w:b w:val="0"/>
        </w:rPr>
        <w:t>logo</w:t>
      </w:r>
    </w:p>
    <w:p w:rsidR="00206E4D" w:rsidRPr="00304DF7" w:rsidRDefault="00206E4D" w:rsidP="00995261">
      <w:pPr>
        <w:pStyle w:val="ListParagraph"/>
        <w:numPr>
          <w:ilvl w:val="0"/>
          <w:numId w:val="26"/>
        </w:numPr>
        <w:jc w:val="both"/>
        <w:rPr>
          <w:rFonts w:cs="Arial"/>
          <w:b w:val="0"/>
        </w:rPr>
      </w:pPr>
      <w:r w:rsidRPr="00304DF7">
        <w:rPr>
          <w:rFonts w:cs="Arial"/>
          <w:b w:val="0"/>
        </w:rPr>
        <w:t>Closing date</w:t>
      </w:r>
    </w:p>
    <w:p w:rsidR="00206E4D" w:rsidRPr="00304DF7" w:rsidRDefault="00206E4D" w:rsidP="00995261">
      <w:pPr>
        <w:pStyle w:val="ListParagraph"/>
        <w:numPr>
          <w:ilvl w:val="0"/>
          <w:numId w:val="26"/>
        </w:numPr>
        <w:jc w:val="both"/>
        <w:rPr>
          <w:rFonts w:cs="Arial"/>
          <w:b w:val="0"/>
        </w:rPr>
      </w:pPr>
      <w:r w:rsidRPr="00304DF7">
        <w:rPr>
          <w:rFonts w:cs="Arial"/>
          <w:b w:val="0"/>
        </w:rPr>
        <w:t>A statement that under</w:t>
      </w:r>
      <w:r w:rsidR="009111E4" w:rsidRPr="00304DF7">
        <w:rPr>
          <w:rFonts w:cs="Arial"/>
          <w:b w:val="0"/>
        </w:rPr>
        <w:t>-</w:t>
      </w:r>
      <w:r w:rsidRPr="00304DF7">
        <w:rPr>
          <w:rFonts w:cs="Arial"/>
          <w:b w:val="0"/>
        </w:rPr>
        <w:t xml:space="preserve"> represented groups within the</w:t>
      </w:r>
      <w:r w:rsidR="006C1BD5" w:rsidRPr="00304DF7">
        <w:rPr>
          <w:rFonts w:cs="Arial"/>
          <w:b w:val="0"/>
        </w:rPr>
        <w:t xml:space="preserve"> </w:t>
      </w:r>
      <w:r w:rsidR="009111E4" w:rsidRPr="00304DF7">
        <w:rPr>
          <w:rFonts w:cs="Arial"/>
          <w:b w:val="0"/>
        </w:rPr>
        <w:t>C</w:t>
      </w:r>
      <w:r w:rsidRPr="00304DF7">
        <w:rPr>
          <w:rFonts w:cs="Arial"/>
          <w:b w:val="0"/>
        </w:rPr>
        <w:t>ollege are especially encouraged to apply</w:t>
      </w:r>
      <w:r w:rsidR="00B27937" w:rsidRPr="00304DF7">
        <w:rPr>
          <w:rFonts w:cs="Arial"/>
          <w:b w:val="0"/>
        </w:rPr>
        <w:t xml:space="preserve"> and that the College welcomes applications from all sections of the community.</w:t>
      </w:r>
    </w:p>
    <w:p w:rsidR="00587510" w:rsidRPr="00304DF7" w:rsidRDefault="00587510" w:rsidP="00995261">
      <w:pPr>
        <w:pStyle w:val="BodyTextIndent"/>
        <w:spacing w:after="0"/>
        <w:ind w:left="0"/>
        <w:jc w:val="both"/>
        <w:rPr>
          <w:rFonts w:asciiTheme="minorHAnsi" w:hAnsiTheme="minorHAnsi" w:cs="Arial"/>
          <w:sz w:val="22"/>
          <w:szCs w:val="22"/>
        </w:rPr>
      </w:pPr>
    </w:p>
    <w:p w:rsidR="00587510" w:rsidRPr="00304DF7" w:rsidRDefault="00587510"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9.2</w:t>
      </w:r>
      <w:r w:rsidRPr="00304DF7">
        <w:rPr>
          <w:rFonts w:asciiTheme="minorHAnsi" w:hAnsiTheme="minorHAnsi" w:cs="Arial"/>
          <w:sz w:val="22"/>
          <w:szCs w:val="22"/>
        </w:rPr>
        <w:tab/>
        <w:t>Whilst the College recognises that it is good practice for fixed term or temporary positions to be advertised, it may not always be possible in circumstances where the College needs to make an appointment quickly, because of the needs of the service.</w:t>
      </w:r>
    </w:p>
    <w:p w:rsidR="00587510" w:rsidRPr="00304DF7" w:rsidRDefault="00587510" w:rsidP="00995261">
      <w:pPr>
        <w:pStyle w:val="BodyTextIndent"/>
        <w:spacing w:after="0"/>
        <w:ind w:left="720" w:hanging="720"/>
        <w:jc w:val="both"/>
        <w:rPr>
          <w:rFonts w:asciiTheme="minorHAnsi" w:hAnsiTheme="minorHAnsi" w:cs="Arial"/>
          <w:sz w:val="22"/>
          <w:szCs w:val="22"/>
        </w:rPr>
      </w:pPr>
    </w:p>
    <w:p w:rsidR="00587510" w:rsidRPr="00304DF7" w:rsidRDefault="00587510"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9.</w:t>
      </w:r>
      <w:r w:rsidR="00D50693" w:rsidRPr="00304DF7">
        <w:rPr>
          <w:rFonts w:asciiTheme="minorHAnsi" w:hAnsiTheme="minorHAnsi" w:cs="Arial"/>
          <w:sz w:val="22"/>
          <w:szCs w:val="22"/>
        </w:rPr>
        <w:t>3</w:t>
      </w:r>
      <w:r w:rsidRPr="00304DF7">
        <w:rPr>
          <w:rFonts w:asciiTheme="minorHAnsi" w:hAnsiTheme="minorHAnsi" w:cs="Arial"/>
          <w:sz w:val="22"/>
          <w:szCs w:val="22"/>
        </w:rPr>
        <w:tab/>
        <w:t>It will not be necessary to re-advertise a post where a suitable appointment can be made from candidates who have applied for an identical vacancy through formal College procedures in the last three months.</w:t>
      </w:r>
    </w:p>
    <w:p w:rsidR="00B17AB6" w:rsidRPr="00304DF7" w:rsidRDefault="00B17AB6" w:rsidP="00995261">
      <w:pPr>
        <w:pStyle w:val="BodyTextIndent"/>
        <w:spacing w:after="0"/>
        <w:ind w:left="720" w:hanging="720"/>
        <w:jc w:val="both"/>
        <w:rPr>
          <w:rFonts w:asciiTheme="minorHAnsi" w:hAnsiTheme="minorHAnsi" w:cs="Arial"/>
          <w:sz w:val="22"/>
          <w:szCs w:val="22"/>
        </w:rPr>
      </w:pPr>
    </w:p>
    <w:p w:rsidR="00B17AB6" w:rsidRPr="00304DF7" w:rsidRDefault="00B17AB6" w:rsidP="00995261">
      <w:pPr>
        <w:pStyle w:val="BodyTextIndent"/>
        <w:spacing w:after="0"/>
        <w:ind w:left="0"/>
        <w:jc w:val="both"/>
        <w:rPr>
          <w:rFonts w:asciiTheme="minorHAnsi" w:hAnsiTheme="minorHAnsi" w:cs="Arial"/>
          <w:sz w:val="22"/>
          <w:szCs w:val="22"/>
        </w:rPr>
      </w:pPr>
      <w:r w:rsidRPr="00304DF7">
        <w:rPr>
          <w:rFonts w:asciiTheme="minorHAnsi" w:hAnsiTheme="minorHAnsi" w:cs="Arial"/>
          <w:sz w:val="22"/>
          <w:szCs w:val="22"/>
        </w:rPr>
        <w:t>9.</w:t>
      </w:r>
      <w:r w:rsidR="00D50693" w:rsidRPr="00304DF7">
        <w:rPr>
          <w:rFonts w:asciiTheme="minorHAnsi" w:hAnsiTheme="minorHAnsi" w:cs="Arial"/>
          <w:sz w:val="22"/>
          <w:szCs w:val="22"/>
        </w:rPr>
        <w:t>4</w:t>
      </w:r>
      <w:r w:rsidRPr="00304DF7">
        <w:rPr>
          <w:rFonts w:asciiTheme="minorHAnsi" w:hAnsiTheme="minorHAnsi" w:cs="Arial"/>
          <w:sz w:val="22"/>
          <w:szCs w:val="22"/>
        </w:rPr>
        <w:tab/>
        <w:t>All advertisements</w:t>
      </w:r>
      <w:r w:rsidR="00641818" w:rsidRPr="00304DF7">
        <w:rPr>
          <w:rFonts w:asciiTheme="minorHAnsi" w:hAnsiTheme="minorHAnsi" w:cs="Arial"/>
          <w:sz w:val="22"/>
          <w:szCs w:val="22"/>
        </w:rPr>
        <w:t>, with the exception of internal adverts,</w:t>
      </w:r>
      <w:r w:rsidRPr="00304DF7">
        <w:rPr>
          <w:rFonts w:asciiTheme="minorHAnsi" w:hAnsiTheme="minorHAnsi" w:cs="Arial"/>
          <w:sz w:val="22"/>
          <w:szCs w:val="22"/>
        </w:rPr>
        <w:t xml:space="preserve"> will normally run for </w:t>
      </w:r>
      <w:r w:rsidR="00641818" w:rsidRPr="00304DF7">
        <w:rPr>
          <w:rFonts w:asciiTheme="minorHAnsi" w:hAnsiTheme="minorHAnsi" w:cs="Arial"/>
          <w:sz w:val="22"/>
          <w:szCs w:val="22"/>
        </w:rPr>
        <w:tab/>
      </w:r>
      <w:r w:rsidRPr="00304DF7">
        <w:rPr>
          <w:rFonts w:asciiTheme="minorHAnsi" w:hAnsiTheme="minorHAnsi" w:cs="Arial"/>
          <w:sz w:val="22"/>
          <w:szCs w:val="22"/>
        </w:rPr>
        <w:t>two weeks.</w:t>
      </w:r>
    </w:p>
    <w:p w:rsidR="00564D40" w:rsidRPr="00304DF7" w:rsidRDefault="00564D40" w:rsidP="00995261">
      <w:pPr>
        <w:pStyle w:val="BodyTextIndent"/>
        <w:spacing w:after="0"/>
        <w:ind w:left="720"/>
        <w:jc w:val="both"/>
        <w:rPr>
          <w:rFonts w:asciiTheme="minorHAnsi" w:hAnsiTheme="minorHAnsi" w:cs="Arial"/>
          <w:sz w:val="22"/>
          <w:szCs w:val="22"/>
        </w:rPr>
      </w:pPr>
    </w:p>
    <w:p w:rsidR="00F0236A" w:rsidRPr="00304DF7" w:rsidRDefault="009111E4" w:rsidP="00995261">
      <w:pPr>
        <w:pStyle w:val="BodyTextIndent"/>
        <w:spacing w:after="0"/>
        <w:ind w:left="0"/>
        <w:jc w:val="both"/>
        <w:rPr>
          <w:rFonts w:asciiTheme="minorHAnsi" w:hAnsiTheme="minorHAnsi" w:cs="Arial"/>
          <w:b/>
          <w:sz w:val="22"/>
          <w:szCs w:val="22"/>
        </w:rPr>
      </w:pPr>
      <w:r w:rsidRPr="00304DF7">
        <w:rPr>
          <w:rFonts w:asciiTheme="minorHAnsi" w:hAnsiTheme="minorHAnsi" w:cs="Arial"/>
          <w:b/>
          <w:sz w:val="22"/>
          <w:szCs w:val="22"/>
        </w:rPr>
        <w:t>10</w:t>
      </w:r>
      <w:r w:rsidR="00F0236A" w:rsidRPr="00304DF7">
        <w:rPr>
          <w:rFonts w:asciiTheme="minorHAnsi" w:hAnsiTheme="minorHAnsi" w:cs="Arial"/>
          <w:b/>
          <w:sz w:val="22"/>
          <w:szCs w:val="22"/>
        </w:rPr>
        <w:t>.</w:t>
      </w:r>
      <w:r w:rsidRPr="00304DF7">
        <w:rPr>
          <w:rFonts w:asciiTheme="minorHAnsi" w:hAnsiTheme="minorHAnsi" w:cs="Arial"/>
          <w:b/>
          <w:sz w:val="22"/>
          <w:szCs w:val="22"/>
        </w:rPr>
        <w:t>0</w:t>
      </w:r>
      <w:r w:rsidRPr="00304DF7">
        <w:rPr>
          <w:rFonts w:asciiTheme="minorHAnsi" w:hAnsiTheme="minorHAnsi" w:cs="Arial"/>
          <w:b/>
          <w:sz w:val="22"/>
          <w:szCs w:val="22"/>
        </w:rPr>
        <w:tab/>
        <w:t>A</w:t>
      </w:r>
      <w:r w:rsidR="00F0236A" w:rsidRPr="00304DF7">
        <w:rPr>
          <w:rFonts w:asciiTheme="minorHAnsi" w:hAnsiTheme="minorHAnsi" w:cs="Arial"/>
          <w:b/>
          <w:sz w:val="22"/>
          <w:szCs w:val="22"/>
        </w:rPr>
        <w:t>pplication</w:t>
      </w:r>
      <w:r w:rsidRPr="00304DF7">
        <w:rPr>
          <w:rFonts w:asciiTheme="minorHAnsi" w:hAnsiTheme="minorHAnsi" w:cs="Arial"/>
          <w:b/>
          <w:sz w:val="22"/>
          <w:szCs w:val="22"/>
        </w:rPr>
        <w:t>s</w:t>
      </w:r>
    </w:p>
    <w:p w:rsidR="00F0236A" w:rsidRPr="00304DF7" w:rsidRDefault="00F0236A" w:rsidP="00995261">
      <w:pPr>
        <w:pStyle w:val="BodyTextIndent"/>
        <w:spacing w:after="0"/>
        <w:jc w:val="both"/>
        <w:rPr>
          <w:rFonts w:asciiTheme="minorHAnsi" w:hAnsiTheme="minorHAnsi" w:cs="Arial"/>
          <w:sz w:val="22"/>
          <w:szCs w:val="22"/>
        </w:rPr>
      </w:pPr>
    </w:p>
    <w:p w:rsidR="009111E4" w:rsidRPr="00304DF7" w:rsidRDefault="009111E4"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10</w:t>
      </w:r>
      <w:r w:rsidR="00F0236A" w:rsidRPr="00304DF7">
        <w:rPr>
          <w:rFonts w:asciiTheme="minorHAnsi" w:hAnsiTheme="minorHAnsi" w:cs="Arial"/>
          <w:sz w:val="22"/>
          <w:szCs w:val="22"/>
        </w:rPr>
        <w:t xml:space="preserve">.1 </w:t>
      </w:r>
      <w:r w:rsidRPr="00304DF7">
        <w:rPr>
          <w:rFonts w:asciiTheme="minorHAnsi" w:hAnsiTheme="minorHAnsi" w:cs="Arial"/>
          <w:sz w:val="22"/>
          <w:szCs w:val="22"/>
        </w:rPr>
        <w:tab/>
        <w:t xml:space="preserve">All applications will be made using the College’s standard application form, unless the applicant has a disability which prevents them from doing so. In these cases </w:t>
      </w:r>
      <w:r w:rsidR="006C1BD5" w:rsidRPr="00304DF7">
        <w:rPr>
          <w:rFonts w:asciiTheme="minorHAnsi" w:hAnsiTheme="minorHAnsi" w:cs="Arial"/>
          <w:sz w:val="22"/>
          <w:szCs w:val="22"/>
        </w:rPr>
        <w:t>reasonable adjustments will be made.</w:t>
      </w:r>
    </w:p>
    <w:p w:rsidR="009111E4" w:rsidRPr="00304DF7" w:rsidRDefault="009111E4" w:rsidP="00995261">
      <w:pPr>
        <w:pStyle w:val="BodyTextIndent"/>
        <w:spacing w:after="0"/>
        <w:ind w:left="0"/>
        <w:jc w:val="both"/>
        <w:rPr>
          <w:rFonts w:asciiTheme="minorHAnsi" w:hAnsiTheme="minorHAnsi" w:cs="Arial"/>
          <w:sz w:val="22"/>
          <w:szCs w:val="22"/>
        </w:rPr>
      </w:pPr>
    </w:p>
    <w:p w:rsidR="00206E4D" w:rsidRPr="00304DF7" w:rsidRDefault="006C1BD5" w:rsidP="00995261">
      <w:pPr>
        <w:jc w:val="both"/>
        <w:rPr>
          <w:rFonts w:cs="Arial"/>
          <w:b w:val="0"/>
        </w:rPr>
      </w:pPr>
      <w:r w:rsidRPr="00304DF7">
        <w:rPr>
          <w:rFonts w:cs="Arial"/>
          <w:b w:val="0"/>
        </w:rPr>
        <w:t>10</w:t>
      </w:r>
      <w:r w:rsidR="00C5240C" w:rsidRPr="00304DF7">
        <w:rPr>
          <w:rFonts w:cs="Arial"/>
          <w:b w:val="0"/>
        </w:rPr>
        <w:t>.2</w:t>
      </w:r>
      <w:r w:rsidR="00C5240C" w:rsidRPr="00304DF7">
        <w:rPr>
          <w:rFonts w:cs="Arial"/>
          <w:b w:val="0"/>
        </w:rPr>
        <w:tab/>
      </w:r>
      <w:r w:rsidR="00EC102D" w:rsidRPr="00304DF7">
        <w:rPr>
          <w:rFonts w:cs="Arial"/>
          <w:b w:val="0"/>
        </w:rPr>
        <w:t xml:space="preserve">A </w:t>
      </w:r>
      <w:r w:rsidRPr="00304DF7">
        <w:rPr>
          <w:rFonts w:cs="Arial"/>
          <w:b w:val="0"/>
        </w:rPr>
        <w:t>Curriculum Vitae will not normally be accepted.</w:t>
      </w:r>
      <w:r w:rsidR="00206E4D" w:rsidRPr="00304DF7">
        <w:rPr>
          <w:rFonts w:cs="Arial"/>
          <w:b w:val="0"/>
        </w:rPr>
        <w:t xml:space="preserve"> </w:t>
      </w:r>
    </w:p>
    <w:p w:rsidR="006C1BD5" w:rsidRPr="00304DF7" w:rsidRDefault="006C1BD5" w:rsidP="00995261">
      <w:pPr>
        <w:jc w:val="both"/>
        <w:rPr>
          <w:rFonts w:cs="Arial"/>
          <w:b w:val="0"/>
        </w:rPr>
      </w:pPr>
    </w:p>
    <w:p w:rsidR="006C1BD5" w:rsidRPr="00304DF7" w:rsidRDefault="006C1BD5" w:rsidP="00995261">
      <w:pPr>
        <w:ind w:left="720" w:hanging="720"/>
        <w:jc w:val="both"/>
        <w:rPr>
          <w:rFonts w:cs="Arial"/>
          <w:b w:val="0"/>
        </w:rPr>
      </w:pPr>
      <w:r w:rsidRPr="00304DF7">
        <w:rPr>
          <w:rFonts w:cs="Arial"/>
          <w:b w:val="0"/>
        </w:rPr>
        <w:t>10.3</w:t>
      </w:r>
      <w:r w:rsidRPr="00304DF7">
        <w:rPr>
          <w:rFonts w:cs="Arial"/>
          <w:b w:val="0"/>
        </w:rPr>
        <w:tab/>
        <w:t>All applications will be held confidentially in the Human Resources Department for six months from the date of the interviews, after which they will be destroyed</w:t>
      </w:r>
      <w:r w:rsidR="00641818" w:rsidRPr="00304DF7">
        <w:rPr>
          <w:rFonts w:cs="Arial"/>
          <w:b w:val="0"/>
        </w:rPr>
        <w:t>. All records will be held securely and in accordance with the General Data Protection Regulation (GDPR).</w:t>
      </w:r>
    </w:p>
    <w:p w:rsidR="00564D40" w:rsidRPr="00304DF7" w:rsidRDefault="00564D40" w:rsidP="00995261">
      <w:pPr>
        <w:jc w:val="both"/>
        <w:rPr>
          <w:rFonts w:cs="Arial"/>
          <w:b w:val="0"/>
        </w:rPr>
      </w:pPr>
    </w:p>
    <w:p w:rsidR="00206E4D" w:rsidRPr="00304DF7" w:rsidRDefault="00E47D44" w:rsidP="00995261">
      <w:pPr>
        <w:jc w:val="both"/>
        <w:rPr>
          <w:rFonts w:cs="Arial"/>
        </w:rPr>
      </w:pPr>
      <w:r w:rsidRPr="00304DF7">
        <w:rPr>
          <w:rFonts w:cs="Arial"/>
        </w:rPr>
        <w:t>11.0</w:t>
      </w:r>
      <w:r w:rsidRPr="00304DF7">
        <w:rPr>
          <w:rFonts w:cs="Arial"/>
        </w:rPr>
        <w:tab/>
      </w:r>
      <w:r w:rsidR="00206E4D" w:rsidRPr="00304DF7">
        <w:rPr>
          <w:rFonts w:cs="Arial"/>
        </w:rPr>
        <w:t>Short listing and grading applicants</w:t>
      </w:r>
    </w:p>
    <w:p w:rsidR="00C5240C" w:rsidRPr="00304DF7" w:rsidRDefault="00C5240C" w:rsidP="00995261">
      <w:pPr>
        <w:pStyle w:val="BodyTextIndent"/>
        <w:spacing w:after="0"/>
        <w:ind w:left="0"/>
        <w:jc w:val="both"/>
        <w:rPr>
          <w:rFonts w:asciiTheme="minorHAnsi" w:eastAsiaTheme="minorEastAsia" w:hAnsiTheme="minorHAnsi" w:cs="Arial"/>
          <w:bCs/>
          <w:sz w:val="22"/>
          <w:szCs w:val="22"/>
        </w:rPr>
      </w:pPr>
    </w:p>
    <w:p w:rsidR="00206E4D" w:rsidRPr="00304DF7" w:rsidRDefault="00E47D44" w:rsidP="00995261">
      <w:pPr>
        <w:pStyle w:val="BodyTextIndent"/>
        <w:spacing w:after="0"/>
        <w:ind w:left="720" w:hanging="720"/>
        <w:jc w:val="both"/>
        <w:rPr>
          <w:rFonts w:asciiTheme="minorHAnsi" w:hAnsiTheme="minorHAnsi" w:cs="Arial"/>
          <w:sz w:val="22"/>
          <w:szCs w:val="22"/>
        </w:rPr>
      </w:pPr>
      <w:r w:rsidRPr="00304DF7">
        <w:rPr>
          <w:rFonts w:asciiTheme="minorHAnsi" w:eastAsiaTheme="minorEastAsia" w:hAnsiTheme="minorHAnsi" w:cs="Arial"/>
          <w:bCs/>
          <w:sz w:val="22"/>
          <w:szCs w:val="22"/>
        </w:rPr>
        <w:t>11</w:t>
      </w:r>
      <w:r w:rsidR="00C5240C" w:rsidRPr="00304DF7">
        <w:rPr>
          <w:rFonts w:asciiTheme="minorHAnsi" w:eastAsiaTheme="minorEastAsia" w:hAnsiTheme="minorHAnsi" w:cs="Arial"/>
          <w:bCs/>
          <w:sz w:val="22"/>
          <w:szCs w:val="22"/>
        </w:rPr>
        <w:t>.1</w:t>
      </w:r>
      <w:r w:rsidR="00C5240C" w:rsidRPr="00304DF7">
        <w:rPr>
          <w:rFonts w:asciiTheme="minorHAnsi" w:eastAsiaTheme="minorEastAsia" w:hAnsiTheme="minorHAnsi" w:cs="Arial"/>
          <w:bCs/>
          <w:sz w:val="22"/>
          <w:szCs w:val="22"/>
        </w:rPr>
        <w:tab/>
      </w:r>
      <w:r w:rsidR="00206E4D" w:rsidRPr="00304DF7">
        <w:rPr>
          <w:rFonts w:asciiTheme="minorHAnsi" w:hAnsiTheme="minorHAnsi" w:cs="Arial"/>
          <w:sz w:val="22"/>
          <w:szCs w:val="22"/>
        </w:rPr>
        <w:t>Prior to short listing, the equal opportunities monitoring forms will be separated from the application forms by Human Resources</w:t>
      </w:r>
      <w:r w:rsidRPr="00304DF7">
        <w:rPr>
          <w:rFonts w:asciiTheme="minorHAnsi" w:hAnsiTheme="minorHAnsi" w:cs="Arial"/>
          <w:sz w:val="22"/>
          <w:szCs w:val="22"/>
        </w:rPr>
        <w:t>. These forms are confidential and w</w:t>
      </w:r>
      <w:r w:rsidR="00206E4D" w:rsidRPr="00304DF7">
        <w:rPr>
          <w:rFonts w:asciiTheme="minorHAnsi" w:hAnsiTheme="minorHAnsi" w:cs="Arial"/>
          <w:sz w:val="22"/>
          <w:szCs w:val="22"/>
        </w:rPr>
        <w:t xml:space="preserve">ill not be </w:t>
      </w:r>
      <w:r w:rsidRPr="00304DF7">
        <w:rPr>
          <w:rFonts w:asciiTheme="minorHAnsi" w:hAnsiTheme="minorHAnsi" w:cs="Arial"/>
          <w:sz w:val="22"/>
          <w:szCs w:val="22"/>
        </w:rPr>
        <w:t>available to the Appointment Panel</w:t>
      </w:r>
      <w:r w:rsidR="00206E4D" w:rsidRPr="00304DF7">
        <w:rPr>
          <w:rFonts w:asciiTheme="minorHAnsi" w:hAnsiTheme="minorHAnsi" w:cs="Arial"/>
          <w:sz w:val="22"/>
          <w:szCs w:val="22"/>
        </w:rPr>
        <w:t>.</w:t>
      </w:r>
    </w:p>
    <w:p w:rsidR="00206E4D" w:rsidRPr="00304DF7" w:rsidRDefault="00206E4D" w:rsidP="00995261">
      <w:pPr>
        <w:pStyle w:val="BodyTextIndent"/>
        <w:spacing w:after="0"/>
        <w:ind w:left="720"/>
        <w:jc w:val="both"/>
        <w:rPr>
          <w:rFonts w:asciiTheme="minorHAnsi" w:hAnsiTheme="minorHAnsi" w:cs="Arial"/>
          <w:sz w:val="22"/>
          <w:szCs w:val="22"/>
        </w:rPr>
      </w:pPr>
    </w:p>
    <w:p w:rsidR="00206E4D" w:rsidRPr="00304DF7" w:rsidRDefault="00E47D44"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11.2</w:t>
      </w:r>
      <w:r w:rsidR="00C5240C" w:rsidRPr="00304DF7">
        <w:rPr>
          <w:rFonts w:asciiTheme="minorHAnsi" w:hAnsiTheme="minorHAnsi" w:cs="Arial"/>
          <w:sz w:val="22"/>
          <w:szCs w:val="22"/>
        </w:rPr>
        <w:tab/>
      </w:r>
      <w:r w:rsidR="00206E4D" w:rsidRPr="00304DF7">
        <w:rPr>
          <w:rFonts w:asciiTheme="minorHAnsi" w:hAnsiTheme="minorHAnsi" w:cs="Arial"/>
          <w:sz w:val="22"/>
          <w:szCs w:val="22"/>
        </w:rPr>
        <w:t xml:space="preserve">All applicants will be short listed </w:t>
      </w:r>
      <w:r w:rsidR="00B27937" w:rsidRPr="00304DF7">
        <w:rPr>
          <w:rFonts w:asciiTheme="minorHAnsi" w:hAnsiTheme="minorHAnsi" w:cs="Arial"/>
          <w:sz w:val="22"/>
          <w:szCs w:val="22"/>
        </w:rPr>
        <w:t xml:space="preserve">by the appointment panel </w:t>
      </w:r>
      <w:r w:rsidR="00206E4D" w:rsidRPr="00304DF7">
        <w:rPr>
          <w:rFonts w:asciiTheme="minorHAnsi" w:hAnsiTheme="minorHAnsi" w:cs="Arial"/>
          <w:sz w:val="22"/>
          <w:szCs w:val="22"/>
        </w:rPr>
        <w:t>against the essential and desirable c</w:t>
      </w:r>
      <w:r w:rsidR="008A55CF" w:rsidRPr="00304DF7">
        <w:rPr>
          <w:rFonts w:asciiTheme="minorHAnsi" w:hAnsiTheme="minorHAnsi" w:cs="Arial"/>
          <w:sz w:val="22"/>
          <w:szCs w:val="22"/>
        </w:rPr>
        <w:t xml:space="preserve">riteria </w:t>
      </w:r>
      <w:r w:rsidR="00206E4D" w:rsidRPr="00304DF7">
        <w:rPr>
          <w:rFonts w:asciiTheme="minorHAnsi" w:hAnsiTheme="minorHAnsi" w:cs="Arial"/>
          <w:sz w:val="22"/>
          <w:szCs w:val="22"/>
        </w:rPr>
        <w:t>outlined within the person specification and which can be assessed by the application form alone</w:t>
      </w:r>
      <w:r w:rsidRPr="00304DF7">
        <w:rPr>
          <w:rFonts w:asciiTheme="minorHAnsi" w:hAnsiTheme="minorHAnsi" w:cs="Arial"/>
          <w:sz w:val="22"/>
          <w:szCs w:val="22"/>
        </w:rPr>
        <w:t xml:space="preserve"> (as outlined in the person specification – see 8.2 above).</w:t>
      </w:r>
    </w:p>
    <w:p w:rsidR="00206E4D" w:rsidRPr="00304DF7" w:rsidRDefault="00206E4D" w:rsidP="00995261">
      <w:pPr>
        <w:pStyle w:val="BodyTextIndent"/>
        <w:spacing w:after="0"/>
        <w:ind w:left="720"/>
        <w:jc w:val="both"/>
        <w:rPr>
          <w:rFonts w:asciiTheme="minorHAnsi" w:hAnsiTheme="minorHAnsi" w:cs="Arial"/>
          <w:sz w:val="22"/>
          <w:szCs w:val="22"/>
        </w:rPr>
      </w:pPr>
    </w:p>
    <w:p w:rsidR="00206E4D" w:rsidRPr="00304DF7" w:rsidRDefault="00E47D44" w:rsidP="00995261">
      <w:pPr>
        <w:pStyle w:val="BodyTextIndent2"/>
        <w:spacing w:after="0" w:line="240" w:lineRule="auto"/>
        <w:ind w:left="720" w:hanging="720"/>
        <w:jc w:val="both"/>
        <w:rPr>
          <w:rFonts w:asciiTheme="minorHAnsi" w:hAnsiTheme="minorHAnsi" w:cs="Arial"/>
          <w:sz w:val="22"/>
          <w:szCs w:val="22"/>
        </w:rPr>
      </w:pPr>
      <w:r w:rsidRPr="00304DF7">
        <w:rPr>
          <w:rFonts w:asciiTheme="minorHAnsi" w:hAnsiTheme="minorHAnsi" w:cs="Arial"/>
          <w:sz w:val="22"/>
          <w:szCs w:val="22"/>
        </w:rPr>
        <w:t>11.3</w:t>
      </w:r>
      <w:r w:rsidR="00C5240C" w:rsidRPr="00304DF7">
        <w:rPr>
          <w:rFonts w:asciiTheme="minorHAnsi" w:hAnsiTheme="minorHAnsi" w:cs="Arial"/>
          <w:sz w:val="22"/>
          <w:szCs w:val="22"/>
        </w:rPr>
        <w:tab/>
      </w:r>
      <w:r w:rsidR="00206E4D" w:rsidRPr="00304DF7">
        <w:rPr>
          <w:rFonts w:asciiTheme="minorHAnsi" w:hAnsiTheme="minorHAnsi" w:cs="Arial"/>
          <w:sz w:val="22"/>
          <w:szCs w:val="22"/>
        </w:rPr>
        <w:t>Candidates who meet and can demonstrate th</w:t>
      </w:r>
      <w:r w:rsidRPr="00304DF7">
        <w:rPr>
          <w:rFonts w:asciiTheme="minorHAnsi" w:hAnsiTheme="minorHAnsi" w:cs="Arial"/>
          <w:sz w:val="22"/>
          <w:szCs w:val="22"/>
        </w:rPr>
        <w:t xml:space="preserve">at they meet the </w:t>
      </w:r>
      <w:r w:rsidR="00206E4D" w:rsidRPr="00304DF7">
        <w:rPr>
          <w:rFonts w:asciiTheme="minorHAnsi" w:hAnsiTheme="minorHAnsi" w:cs="Arial"/>
          <w:sz w:val="22"/>
          <w:szCs w:val="22"/>
        </w:rPr>
        <w:t xml:space="preserve">essential </w:t>
      </w:r>
      <w:r w:rsidRPr="00304DF7">
        <w:rPr>
          <w:rFonts w:asciiTheme="minorHAnsi" w:hAnsiTheme="minorHAnsi" w:cs="Arial"/>
          <w:sz w:val="22"/>
          <w:szCs w:val="22"/>
        </w:rPr>
        <w:t xml:space="preserve">criteria </w:t>
      </w:r>
      <w:r w:rsidR="00206E4D" w:rsidRPr="00304DF7">
        <w:rPr>
          <w:rFonts w:asciiTheme="minorHAnsi" w:hAnsiTheme="minorHAnsi" w:cs="Arial"/>
          <w:sz w:val="22"/>
          <w:szCs w:val="22"/>
        </w:rPr>
        <w:t>followed by desirable criteria will be invited to interview. Human Resources will randomly check returned shortlists at regular intervals to ensure that shortlisting has been carried out appropriately.</w:t>
      </w:r>
    </w:p>
    <w:p w:rsidR="00206E4D" w:rsidRPr="00304DF7" w:rsidRDefault="00206E4D" w:rsidP="00995261">
      <w:pPr>
        <w:pStyle w:val="BodyTextIndent2"/>
        <w:spacing w:after="0" w:line="240" w:lineRule="auto"/>
        <w:ind w:left="720"/>
        <w:jc w:val="both"/>
        <w:rPr>
          <w:rFonts w:asciiTheme="minorHAnsi" w:hAnsiTheme="minorHAnsi" w:cs="Arial"/>
          <w:sz w:val="22"/>
          <w:szCs w:val="22"/>
        </w:rPr>
      </w:pPr>
    </w:p>
    <w:p w:rsidR="00206E4D" w:rsidRPr="00304DF7" w:rsidRDefault="00E47D44" w:rsidP="00995261">
      <w:pPr>
        <w:pStyle w:val="BodyTextIndent2"/>
        <w:spacing w:after="0" w:line="240" w:lineRule="auto"/>
        <w:ind w:left="720" w:hanging="720"/>
        <w:jc w:val="both"/>
        <w:rPr>
          <w:rFonts w:asciiTheme="minorHAnsi" w:hAnsiTheme="minorHAnsi" w:cs="Arial"/>
          <w:sz w:val="22"/>
          <w:szCs w:val="22"/>
        </w:rPr>
      </w:pPr>
      <w:r w:rsidRPr="00304DF7">
        <w:rPr>
          <w:rFonts w:asciiTheme="minorHAnsi" w:hAnsiTheme="minorHAnsi" w:cs="Arial"/>
          <w:sz w:val="22"/>
          <w:szCs w:val="22"/>
        </w:rPr>
        <w:t>11.4</w:t>
      </w:r>
      <w:r w:rsidR="00F0236A" w:rsidRPr="00304DF7">
        <w:rPr>
          <w:rFonts w:asciiTheme="minorHAnsi" w:hAnsiTheme="minorHAnsi" w:cs="Arial"/>
          <w:sz w:val="22"/>
          <w:szCs w:val="22"/>
        </w:rPr>
        <w:t xml:space="preserve"> </w:t>
      </w:r>
      <w:r w:rsidR="00C5240C" w:rsidRPr="00304DF7">
        <w:rPr>
          <w:rFonts w:asciiTheme="minorHAnsi" w:hAnsiTheme="minorHAnsi" w:cs="Arial"/>
          <w:sz w:val="22"/>
          <w:szCs w:val="22"/>
        </w:rPr>
        <w:tab/>
      </w:r>
      <w:r w:rsidR="00206E4D" w:rsidRPr="00304DF7">
        <w:rPr>
          <w:rFonts w:asciiTheme="minorHAnsi" w:hAnsiTheme="minorHAnsi" w:cs="Arial"/>
          <w:sz w:val="22"/>
          <w:szCs w:val="22"/>
        </w:rPr>
        <w:t xml:space="preserve">The </w:t>
      </w:r>
      <w:r w:rsidRPr="00304DF7">
        <w:rPr>
          <w:rFonts w:asciiTheme="minorHAnsi" w:hAnsiTheme="minorHAnsi" w:cs="Arial"/>
          <w:sz w:val="22"/>
          <w:szCs w:val="22"/>
        </w:rPr>
        <w:t>Appointment P</w:t>
      </w:r>
      <w:r w:rsidR="00206E4D" w:rsidRPr="00304DF7">
        <w:rPr>
          <w:rFonts w:asciiTheme="minorHAnsi" w:hAnsiTheme="minorHAnsi" w:cs="Arial"/>
          <w:sz w:val="22"/>
          <w:szCs w:val="22"/>
        </w:rPr>
        <w:t xml:space="preserve">anel may </w:t>
      </w:r>
      <w:proofErr w:type="spellStart"/>
      <w:r w:rsidR="00206E4D" w:rsidRPr="00304DF7">
        <w:rPr>
          <w:rFonts w:asciiTheme="minorHAnsi" w:hAnsiTheme="minorHAnsi" w:cs="Arial"/>
          <w:sz w:val="22"/>
          <w:szCs w:val="22"/>
        </w:rPr>
        <w:t>weight</w:t>
      </w:r>
      <w:proofErr w:type="spellEnd"/>
      <w:r w:rsidR="00206E4D" w:rsidRPr="00304DF7">
        <w:rPr>
          <w:rFonts w:asciiTheme="minorHAnsi" w:hAnsiTheme="minorHAnsi" w:cs="Arial"/>
          <w:sz w:val="22"/>
          <w:szCs w:val="22"/>
        </w:rPr>
        <w:t xml:space="preserve"> the criteria in advance of short</w:t>
      </w:r>
      <w:r w:rsidR="00F0236A" w:rsidRPr="00304DF7">
        <w:rPr>
          <w:rFonts w:asciiTheme="minorHAnsi" w:hAnsiTheme="minorHAnsi" w:cs="Arial"/>
          <w:sz w:val="22"/>
          <w:szCs w:val="22"/>
        </w:rPr>
        <w:t xml:space="preserve"> listing to assist the process.</w:t>
      </w:r>
    </w:p>
    <w:p w:rsidR="00F0236A" w:rsidRPr="00304DF7" w:rsidRDefault="00F0236A" w:rsidP="00995261">
      <w:pPr>
        <w:pStyle w:val="BodyTextIndent2"/>
        <w:spacing w:after="0" w:line="240" w:lineRule="auto"/>
        <w:jc w:val="both"/>
        <w:rPr>
          <w:rFonts w:asciiTheme="minorHAnsi" w:hAnsiTheme="minorHAnsi" w:cs="Arial"/>
          <w:sz w:val="22"/>
          <w:szCs w:val="22"/>
        </w:rPr>
      </w:pPr>
    </w:p>
    <w:p w:rsidR="00206E4D" w:rsidRPr="00304DF7" w:rsidRDefault="00E47D44" w:rsidP="00995261">
      <w:pPr>
        <w:jc w:val="both"/>
        <w:rPr>
          <w:rFonts w:cs="Arial"/>
        </w:rPr>
      </w:pPr>
      <w:r w:rsidRPr="00304DF7">
        <w:rPr>
          <w:rFonts w:cs="Arial"/>
        </w:rPr>
        <w:t>12</w:t>
      </w:r>
      <w:r w:rsidR="00B873B0" w:rsidRPr="00304DF7">
        <w:rPr>
          <w:rFonts w:cs="Arial"/>
        </w:rPr>
        <w:t>.</w:t>
      </w:r>
      <w:r w:rsidRPr="00304DF7">
        <w:rPr>
          <w:rFonts w:cs="Arial"/>
        </w:rPr>
        <w:t>0</w:t>
      </w:r>
      <w:r w:rsidRPr="00304DF7">
        <w:rPr>
          <w:rFonts w:cs="Arial"/>
        </w:rPr>
        <w:tab/>
      </w:r>
      <w:r w:rsidR="00206E4D" w:rsidRPr="00304DF7">
        <w:rPr>
          <w:rFonts w:cs="Arial"/>
        </w:rPr>
        <w:t>Interview</w:t>
      </w:r>
      <w:r w:rsidR="00CE1991" w:rsidRPr="00304DF7">
        <w:rPr>
          <w:rFonts w:cs="Arial"/>
        </w:rPr>
        <w:t>ing</w:t>
      </w:r>
      <w:r w:rsidR="00206E4D" w:rsidRPr="00304DF7">
        <w:rPr>
          <w:rFonts w:cs="Arial"/>
        </w:rPr>
        <w:t xml:space="preserve"> and grading applicants</w:t>
      </w:r>
    </w:p>
    <w:p w:rsidR="00206E4D" w:rsidRPr="00304DF7" w:rsidRDefault="00206E4D" w:rsidP="00995261">
      <w:pPr>
        <w:pStyle w:val="BodyTextIndent"/>
        <w:spacing w:after="0"/>
        <w:ind w:left="720"/>
        <w:jc w:val="both"/>
        <w:rPr>
          <w:rFonts w:asciiTheme="minorHAnsi" w:hAnsiTheme="minorHAnsi" w:cs="Arial"/>
          <w:sz w:val="22"/>
          <w:szCs w:val="22"/>
        </w:rPr>
      </w:pPr>
    </w:p>
    <w:p w:rsidR="00206E4D" w:rsidRPr="00304DF7" w:rsidRDefault="00E47D44"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12</w:t>
      </w:r>
      <w:r w:rsidR="00F0236A" w:rsidRPr="00304DF7">
        <w:rPr>
          <w:rFonts w:asciiTheme="minorHAnsi" w:hAnsiTheme="minorHAnsi" w:cs="Arial"/>
          <w:sz w:val="22"/>
          <w:szCs w:val="22"/>
        </w:rPr>
        <w:t>.1</w:t>
      </w:r>
      <w:r w:rsidR="00C5240C" w:rsidRPr="00304DF7">
        <w:rPr>
          <w:rFonts w:asciiTheme="minorHAnsi" w:hAnsiTheme="minorHAnsi" w:cs="Arial"/>
          <w:sz w:val="22"/>
          <w:szCs w:val="22"/>
        </w:rPr>
        <w:tab/>
      </w:r>
      <w:r w:rsidR="00206E4D" w:rsidRPr="00304DF7">
        <w:rPr>
          <w:rFonts w:asciiTheme="minorHAnsi" w:hAnsiTheme="minorHAnsi" w:cs="Arial"/>
          <w:sz w:val="22"/>
          <w:szCs w:val="22"/>
        </w:rPr>
        <w:t xml:space="preserve">All applicants will be asked the same </w:t>
      </w:r>
      <w:r w:rsidRPr="00304DF7">
        <w:rPr>
          <w:rFonts w:asciiTheme="minorHAnsi" w:hAnsiTheme="minorHAnsi" w:cs="Arial"/>
          <w:sz w:val="22"/>
          <w:szCs w:val="22"/>
        </w:rPr>
        <w:t xml:space="preserve">set of </w:t>
      </w:r>
      <w:r w:rsidR="00206E4D" w:rsidRPr="00304DF7">
        <w:rPr>
          <w:rFonts w:asciiTheme="minorHAnsi" w:hAnsiTheme="minorHAnsi" w:cs="Arial"/>
          <w:sz w:val="22"/>
          <w:szCs w:val="22"/>
        </w:rPr>
        <w:t>questions and provided with the same opportunity to demonstrate their experience and competence</w:t>
      </w:r>
      <w:r w:rsidRPr="00304DF7">
        <w:rPr>
          <w:rFonts w:asciiTheme="minorHAnsi" w:hAnsiTheme="minorHAnsi" w:cs="Arial"/>
          <w:sz w:val="22"/>
          <w:szCs w:val="22"/>
        </w:rPr>
        <w:t>. The s</w:t>
      </w:r>
      <w:r w:rsidR="00206E4D" w:rsidRPr="00304DF7">
        <w:rPr>
          <w:rFonts w:asciiTheme="minorHAnsi" w:hAnsiTheme="minorHAnsi" w:cs="Arial"/>
          <w:sz w:val="22"/>
          <w:szCs w:val="22"/>
        </w:rPr>
        <w:t xml:space="preserve">et questions will </w:t>
      </w:r>
      <w:r w:rsidRPr="00304DF7">
        <w:rPr>
          <w:rFonts w:asciiTheme="minorHAnsi" w:hAnsiTheme="minorHAnsi" w:cs="Arial"/>
          <w:sz w:val="22"/>
          <w:szCs w:val="22"/>
        </w:rPr>
        <w:t>provide candidates with an opportunity to demonstrate how they meet the essential and desirable selection criteria outlined in the person specification. Panel members may ask additional and follow up questions depending on the applicant’s response to the set questions.</w:t>
      </w:r>
    </w:p>
    <w:p w:rsidR="00206E4D" w:rsidRPr="00304DF7" w:rsidRDefault="00206E4D" w:rsidP="00995261">
      <w:pPr>
        <w:pStyle w:val="BodyTextIndent"/>
        <w:spacing w:after="0"/>
        <w:ind w:left="720"/>
        <w:jc w:val="both"/>
        <w:rPr>
          <w:rFonts w:asciiTheme="minorHAnsi" w:hAnsiTheme="minorHAnsi" w:cs="Arial"/>
          <w:sz w:val="22"/>
          <w:szCs w:val="22"/>
        </w:rPr>
      </w:pPr>
    </w:p>
    <w:p w:rsidR="000A5A61" w:rsidRPr="00304DF7" w:rsidRDefault="00E47D44"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12</w:t>
      </w:r>
      <w:r w:rsidR="00F0236A" w:rsidRPr="00304DF7">
        <w:rPr>
          <w:rFonts w:asciiTheme="minorHAnsi" w:hAnsiTheme="minorHAnsi" w:cs="Arial"/>
          <w:sz w:val="22"/>
          <w:szCs w:val="22"/>
        </w:rPr>
        <w:t xml:space="preserve">.2 </w:t>
      </w:r>
      <w:r w:rsidR="00C5240C" w:rsidRPr="00304DF7">
        <w:rPr>
          <w:rFonts w:asciiTheme="minorHAnsi" w:hAnsiTheme="minorHAnsi" w:cs="Arial"/>
          <w:sz w:val="22"/>
          <w:szCs w:val="22"/>
        </w:rPr>
        <w:tab/>
      </w:r>
      <w:r w:rsidR="00206E4D" w:rsidRPr="00304DF7">
        <w:rPr>
          <w:rFonts w:asciiTheme="minorHAnsi" w:hAnsiTheme="minorHAnsi" w:cs="Arial"/>
          <w:sz w:val="22"/>
          <w:szCs w:val="22"/>
        </w:rPr>
        <w:t xml:space="preserve">Notes of the responses to questions will be made during the interview and once interviews are complete candidates will be scored collectively by the panel against </w:t>
      </w:r>
      <w:r w:rsidR="000A5A61" w:rsidRPr="00304DF7">
        <w:rPr>
          <w:rFonts w:asciiTheme="minorHAnsi" w:hAnsiTheme="minorHAnsi" w:cs="Arial"/>
          <w:sz w:val="22"/>
          <w:szCs w:val="22"/>
        </w:rPr>
        <w:t>the essential and desirable criteria, using the following</w:t>
      </w:r>
      <w:r w:rsidR="00041110" w:rsidRPr="00304DF7">
        <w:rPr>
          <w:rFonts w:asciiTheme="minorHAnsi" w:hAnsiTheme="minorHAnsi" w:cs="Arial"/>
          <w:sz w:val="22"/>
          <w:szCs w:val="22"/>
        </w:rPr>
        <w:t xml:space="preserve"> scoring</w:t>
      </w:r>
      <w:r w:rsidR="000A5A61" w:rsidRPr="00304DF7">
        <w:rPr>
          <w:rFonts w:asciiTheme="minorHAnsi" w:hAnsiTheme="minorHAnsi" w:cs="Arial"/>
          <w:sz w:val="22"/>
          <w:szCs w:val="22"/>
        </w:rPr>
        <w:t>:</w:t>
      </w:r>
    </w:p>
    <w:p w:rsidR="00641818" w:rsidRPr="00304DF7" w:rsidRDefault="00641818" w:rsidP="00995261">
      <w:pPr>
        <w:pStyle w:val="BodyTextIndent"/>
        <w:spacing w:after="0"/>
        <w:ind w:left="720" w:hanging="720"/>
        <w:jc w:val="both"/>
        <w:rPr>
          <w:rFonts w:asciiTheme="minorHAnsi" w:hAnsiTheme="minorHAnsi" w:cs="Arial"/>
          <w:sz w:val="22"/>
          <w:szCs w:val="22"/>
        </w:rPr>
      </w:pPr>
    </w:p>
    <w:p w:rsidR="00206E4D" w:rsidRPr="00304DF7" w:rsidRDefault="00041110" w:rsidP="00995261">
      <w:pPr>
        <w:pStyle w:val="ListParagraph"/>
        <w:numPr>
          <w:ilvl w:val="0"/>
          <w:numId w:val="27"/>
        </w:numPr>
        <w:jc w:val="both"/>
        <w:rPr>
          <w:rFonts w:cs="Arial"/>
          <w:b w:val="0"/>
        </w:rPr>
      </w:pPr>
      <w:r w:rsidRPr="00304DF7">
        <w:rPr>
          <w:rFonts w:cs="Arial"/>
          <w:b w:val="0"/>
        </w:rPr>
        <w:t>0 –no or</w:t>
      </w:r>
      <w:r w:rsidR="00D50693" w:rsidRPr="00304DF7">
        <w:rPr>
          <w:rFonts w:cs="Arial"/>
          <w:b w:val="0"/>
        </w:rPr>
        <w:t xml:space="preserve"> l</w:t>
      </w:r>
      <w:r w:rsidR="00206E4D" w:rsidRPr="00304DF7">
        <w:rPr>
          <w:rFonts w:cs="Arial"/>
          <w:b w:val="0"/>
        </w:rPr>
        <w:t xml:space="preserve">imited evidence. The candidate falls </w:t>
      </w:r>
      <w:r w:rsidR="00206E4D" w:rsidRPr="00304DF7">
        <w:rPr>
          <w:rFonts w:cs="Arial"/>
          <w:b w:val="0"/>
          <w:u w:val="single"/>
        </w:rPr>
        <w:t>significantly short</w:t>
      </w:r>
      <w:r w:rsidR="00206E4D" w:rsidRPr="00304DF7">
        <w:rPr>
          <w:rFonts w:cs="Arial"/>
          <w:b w:val="0"/>
        </w:rPr>
        <w:t xml:space="preserve"> of meeting the criteria.</w:t>
      </w:r>
    </w:p>
    <w:p w:rsidR="00206E4D" w:rsidRPr="00304DF7" w:rsidRDefault="00041110" w:rsidP="00995261">
      <w:pPr>
        <w:pStyle w:val="BodyText"/>
        <w:widowControl/>
        <w:numPr>
          <w:ilvl w:val="0"/>
          <w:numId w:val="27"/>
        </w:numPr>
        <w:tabs>
          <w:tab w:val="clear" w:pos="-720"/>
        </w:tabs>
        <w:suppressAutoHyphens w:val="0"/>
        <w:spacing w:before="0"/>
        <w:jc w:val="both"/>
        <w:rPr>
          <w:rFonts w:asciiTheme="minorHAnsi" w:hAnsiTheme="minorHAnsi" w:cs="Arial"/>
          <w:sz w:val="22"/>
          <w:szCs w:val="22"/>
        </w:rPr>
      </w:pPr>
      <w:r w:rsidRPr="00304DF7">
        <w:rPr>
          <w:rFonts w:asciiTheme="minorHAnsi" w:hAnsiTheme="minorHAnsi" w:cs="Arial"/>
          <w:sz w:val="22"/>
          <w:szCs w:val="22"/>
        </w:rPr>
        <w:t xml:space="preserve">1- </w:t>
      </w:r>
      <w:proofErr w:type="gramStart"/>
      <w:r w:rsidR="00D50693" w:rsidRPr="00304DF7">
        <w:rPr>
          <w:rFonts w:asciiTheme="minorHAnsi" w:hAnsiTheme="minorHAnsi" w:cs="Arial"/>
          <w:sz w:val="22"/>
          <w:szCs w:val="22"/>
        </w:rPr>
        <w:t>e</w:t>
      </w:r>
      <w:r w:rsidR="00206E4D" w:rsidRPr="00304DF7">
        <w:rPr>
          <w:rFonts w:asciiTheme="minorHAnsi" w:hAnsiTheme="minorHAnsi" w:cs="Arial"/>
          <w:sz w:val="22"/>
          <w:szCs w:val="22"/>
        </w:rPr>
        <w:t>vidence</w:t>
      </w:r>
      <w:proofErr w:type="gramEnd"/>
      <w:r w:rsidR="00206E4D" w:rsidRPr="00304DF7">
        <w:rPr>
          <w:rFonts w:asciiTheme="minorHAnsi" w:hAnsiTheme="minorHAnsi" w:cs="Arial"/>
          <w:sz w:val="22"/>
          <w:szCs w:val="22"/>
        </w:rPr>
        <w:t xml:space="preserve"> provided, however, this </w:t>
      </w:r>
      <w:r w:rsidR="00206E4D" w:rsidRPr="00304DF7">
        <w:rPr>
          <w:rFonts w:asciiTheme="minorHAnsi" w:hAnsiTheme="minorHAnsi" w:cs="Arial"/>
          <w:sz w:val="22"/>
          <w:szCs w:val="22"/>
          <w:u w:val="single"/>
        </w:rPr>
        <w:t>falls short of fully meeting</w:t>
      </w:r>
      <w:r w:rsidR="00206E4D" w:rsidRPr="00304DF7">
        <w:rPr>
          <w:rFonts w:asciiTheme="minorHAnsi" w:hAnsiTheme="minorHAnsi" w:cs="Arial"/>
          <w:sz w:val="22"/>
          <w:szCs w:val="22"/>
        </w:rPr>
        <w:t xml:space="preserve"> the criteria.</w:t>
      </w:r>
    </w:p>
    <w:p w:rsidR="00206E4D" w:rsidRPr="00304DF7" w:rsidRDefault="00041110" w:rsidP="00995261">
      <w:pPr>
        <w:pStyle w:val="Header"/>
        <w:numPr>
          <w:ilvl w:val="0"/>
          <w:numId w:val="27"/>
        </w:numPr>
        <w:tabs>
          <w:tab w:val="clear" w:pos="4513"/>
          <w:tab w:val="clear" w:pos="9026"/>
        </w:tabs>
        <w:jc w:val="both"/>
        <w:rPr>
          <w:rFonts w:cs="Arial"/>
          <w:b w:val="0"/>
          <w:u w:val="single"/>
        </w:rPr>
      </w:pPr>
      <w:r w:rsidRPr="00304DF7">
        <w:rPr>
          <w:rFonts w:cs="Arial"/>
          <w:b w:val="0"/>
        </w:rPr>
        <w:t xml:space="preserve">2 - </w:t>
      </w:r>
      <w:r w:rsidR="00D50693" w:rsidRPr="00304DF7">
        <w:rPr>
          <w:rFonts w:cs="Arial"/>
          <w:b w:val="0"/>
        </w:rPr>
        <w:t>e</w:t>
      </w:r>
      <w:r w:rsidR="00206E4D" w:rsidRPr="00304DF7">
        <w:rPr>
          <w:rFonts w:cs="Arial"/>
          <w:b w:val="0"/>
        </w:rPr>
        <w:t xml:space="preserve">vidence provided which demonstrates that the candidate can perform the criteria </w:t>
      </w:r>
      <w:r w:rsidR="00206E4D" w:rsidRPr="00304DF7">
        <w:rPr>
          <w:rFonts w:cs="Arial"/>
          <w:b w:val="0"/>
          <w:u w:val="single"/>
        </w:rPr>
        <w:t>fully and effectively</w:t>
      </w:r>
    </w:p>
    <w:p w:rsidR="00206E4D" w:rsidRPr="00304DF7" w:rsidRDefault="00041110" w:rsidP="00995261">
      <w:pPr>
        <w:pStyle w:val="ListParagraph"/>
        <w:numPr>
          <w:ilvl w:val="0"/>
          <w:numId w:val="27"/>
        </w:numPr>
        <w:jc w:val="both"/>
        <w:rPr>
          <w:rFonts w:cs="Arial"/>
          <w:b w:val="0"/>
        </w:rPr>
      </w:pPr>
      <w:r w:rsidRPr="00304DF7">
        <w:rPr>
          <w:rFonts w:cs="Arial"/>
          <w:b w:val="0"/>
        </w:rPr>
        <w:t xml:space="preserve">3 - </w:t>
      </w:r>
      <w:r w:rsidR="00D50693" w:rsidRPr="00304DF7">
        <w:rPr>
          <w:rFonts w:cs="Arial"/>
          <w:b w:val="0"/>
        </w:rPr>
        <w:t>e</w:t>
      </w:r>
      <w:r w:rsidR="00206E4D" w:rsidRPr="00304DF7">
        <w:rPr>
          <w:rFonts w:cs="Arial"/>
          <w:b w:val="0"/>
        </w:rPr>
        <w:t xml:space="preserve">vidence provided which demonstrates that the candidate can </w:t>
      </w:r>
      <w:r w:rsidR="00206E4D" w:rsidRPr="00304DF7">
        <w:rPr>
          <w:rFonts w:cs="Arial"/>
          <w:b w:val="0"/>
          <w:u w:val="single"/>
        </w:rPr>
        <w:t>exceed</w:t>
      </w:r>
      <w:r w:rsidR="00206E4D" w:rsidRPr="00304DF7">
        <w:rPr>
          <w:rFonts w:cs="Arial"/>
          <w:b w:val="0"/>
        </w:rPr>
        <w:t xml:space="preserve"> the criteria</w:t>
      </w:r>
    </w:p>
    <w:p w:rsidR="00206E4D" w:rsidRPr="00304DF7" w:rsidRDefault="00206E4D" w:rsidP="00995261">
      <w:pPr>
        <w:jc w:val="both"/>
        <w:rPr>
          <w:rFonts w:cs="Arial"/>
          <w:b w:val="0"/>
        </w:rPr>
      </w:pPr>
    </w:p>
    <w:p w:rsidR="00587510" w:rsidRPr="00304DF7" w:rsidRDefault="00587510" w:rsidP="00995261">
      <w:pPr>
        <w:ind w:left="720" w:hanging="720"/>
        <w:jc w:val="both"/>
        <w:rPr>
          <w:rFonts w:cs="Arial"/>
          <w:b w:val="0"/>
        </w:rPr>
      </w:pPr>
      <w:r w:rsidRPr="00304DF7">
        <w:rPr>
          <w:rFonts w:cs="Arial"/>
          <w:b w:val="0"/>
        </w:rPr>
        <w:t xml:space="preserve">12.3 </w:t>
      </w:r>
      <w:r w:rsidRPr="00304DF7">
        <w:rPr>
          <w:rFonts w:cs="Arial"/>
          <w:b w:val="0"/>
        </w:rPr>
        <w:tab/>
        <w:t>An interview assessment form must be completed for each candidate</w:t>
      </w:r>
      <w:r w:rsidR="00641818" w:rsidRPr="00304DF7">
        <w:rPr>
          <w:rFonts w:cs="Arial"/>
          <w:b w:val="0"/>
        </w:rPr>
        <w:t>,</w:t>
      </w:r>
      <w:r w:rsidRPr="00304DF7">
        <w:rPr>
          <w:rFonts w:cs="Arial"/>
          <w:b w:val="0"/>
        </w:rPr>
        <w:t xml:space="preserve"> which records</w:t>
      </w:r>
      <w:r w:rsidR="00564D40" w:rsidRPr="00304DF7">
        <w:rPr>
          <w:rFonts w:cs="Arial"/>
          <w:b w:val="0"/>
        </w:rPr>
        <w:t xml:space="preserve"> </w:t>
      </w:r>
      <w:r w:rsidRPr="00304DF7">
        <w:rPr>
          <w:rFonts w:cs="Arial"/>
          <w:b w:val="0"/>
        </w:rPr>
        <w:t xml:space="preserve">details of how the candidate performed at interview. A record must also be kept of performance in any tests, presentations etc. indicating how this contributed to the selection decision. </w:t>
      </w:r>
    </w:p>
    <w:p w:rsidR="00B17AB6" w:rsidRPr="00304DF7" w:rsidRDefault="00B17AB6" w:rsidP="00995261">
      <w:pPr>
        <w:jc w:val="both"/>
        <w:rPr>
          <w:rFonts w:cs="Arial"/>
          <w:b w:val="0"/>
        </w:rPr>
      </w:pPr>
    </w:p>
    <w:p w:rsidR="00B17AB6" w:rsidRPr="00304DF7" w:rsidRDefault="00B17AB6" w:rsidP="00995261">
      <w:pPr>
        <w:ind w:left="720" w:hanging="720"/>
        <w:jc w:val="both"/>
        <w:rPr>
          <w:rFonts w:cs="Arial"/>
          <w:b w:val="0"/>
        </w:rPr>
      </w:pPr>
      <w:r w:rsidRPr="00304DF7">
        <w:rPr>
          <w:rFonts w:cs="Arial"/>
          <w:b w:val="0"/>
        </w:rPr>
        <w:t>12.4</w:t>
      </w:r>
      <w:r w:rsidRPr="00304DF7">
        <w:rPr>
          <w:rFonts w:cs="Arial"/>
          <w:b w:val="0"/>
        </w:rPr>
        <w:tab/>
        <w:t>The Chair is responsible for completing paperwork and recommending appointment.</w:t>
      </w:r>
    </w:p>
    <w:p w:rsidR="00B17AB6" w:rsidRPr="00304DF7" w:rsidRDefault="00B17AB6" w:rsidP="00995261">
      <w:pPr>
        <w:jc w:val="both"/>
        <w:rPr>
          <w:rFonts w:cs="Arial"/>
          <w:b w:val="0"/>
        </w:rPr>
      </w:pPr>
    </w:p>
    <w:p w:rsidR="00206E4D" w:rsidRPr="00304DF7" w:rsidRDefault="00041110" w:rsidP="00995261">
      <w:pPr>
        <w:pStyle w:val="BodyTextIndent3"/>
        <w:spacing w:after="0"/>
        <w:ind w:left="720" w:hanging="720"/>
        <w:jc w:val="both"/>
        <w:rPr>
          <w:rFonts w:asciiTheme="minorHAnsi" w:hAnsiTheme="minorHAnsi" w:cs="Arial"/>
          <w:sz w:val="22"/>
          <w:szCs w:val="22"/>
        </w:rPr>
      </w:pPr>
      <w:r w:rsidRPr="00304DF7">
        <w:rPr>
          <w:rFonts w:asciiTheme="minorHAnsi" w:hAnsiTheme="minorHAnsi" w:cs="Arial"/>
          <w:sz w:val="22"/>
          <w:szCs w:val="22"/>
        </w:rPr>
        <w:t>12</w:t>
      </w:r>
      <w:r w:rsidR="00C5240C" w:rsidRPr="00304DF7">
        <w:rPr>
          <w:rFonts w:asciiTheme="minorHAnsi" w:hAnsiTheme="minorHAnsi" w:cs="Arial"/>
          <w:sz w:val="22"/>
          <w:szCs w:val="22"/>
        </w:rPr>
        <w:t>.</w:t>
      </w:r>
      <w:r w:rsidR="00B17AB6" w:rsidRPr="00304DF7">
        <w:rPr>
          <w:rFonts w:asciiTheme="minorHAnsi" w:hAnsiTheme="minorHAnsi" w:cs="Arial"/>
          <w:sz w:val="22"/>
          <w:szCs w:val="22"/>
        </w:rPr>
        <w:t>5</w:t>
      </w:r>
      <w:r w:rsidR="00C5240C" w:rsidRPr="00304DF7">
        <w:rPr>
          <w:rFonts w:asciiTheme="minorHAnsi" w:hAnsiTheme="minorHAnsi" w:cs="Arial"/>
          <w:sz w:val="22"/>
          <w:szCs w:val="22"/>
        </w:rPr>
        <w:tab/>
      </w:r>
      <w:r w:rsidR="00206E4D" w:rsidRPr="00304DF7">
        <w:rPr>
          <w:rFonts w:asciiTheme="minorHAnsi" w:hAnsiTheme="minorHAnsi" w:cs="Arial"/>
          <w:sz w:val="22"/>
          <w:szCs w:val="22"/>
        </w:rPr>
        <w:t>The purpose of the assessment scheme is to ensure that all candidates are assessed objectively against the level to which they meet the criteria for the job.</w:t>
      </w:r>
    </w:p>
    <w:p w:rsidR="00206E4D" w:rsidRPr="00304DF7" w:rsidRDefault="00206E4D" w:rsidP="00995261">
      <w:pPr>
        <w:pStyle w:val="BodyTextIndent2"/>
        <w:spacing w:after="0" w:line="240" w:lineRule="auto"/>
        <w:ind w:left="180"/>
        <w:jc w:val="both"/>
        <w:rPr>
          <w:rFonts w:asciiTheme="minorHAnsi" w:hAnsiTheme="minorHAnsi" w:cs="Arial"/>
          <w:sz w:val="22"/>
          <w:szCs w:val="22"/>
        </w:rPr>
      </w:pPr>
    </w:p>
    <w:p w:rsidR="00206E4D" w:rsidRPr="00304DF7" w:rsidRDefault="00041110" w:rsidP="00995261">
      <w:pPr>
        <w:pStyle w:val="BodyTextIndent2"/>
        <w:spacing w:after="0" w:line="240" w:lineRule="auto"/>
        <w:ind w:left="720" w:hanging="720"/>
        <w:jc w:val="both"/>
        <w:rPr>
          <w:rFonts w:asciiTheme="minorHAnsi" w:hAnsiTheme="minorHAnsi" w:cs="Arial"/>
          <w:sz w:val="22"/>
          <w:szCs w:val="22"/>
        </w:rPr>
      </w:pPr>
      <w:r w:rsidRPr="00304DF7">
        <w:rPr>
          <w:rFonts w:asciiTheme="minorHAnsi" w:hAnsiTheme="minorHAnsi" w:cs="Arial"/>
          <w:sz w:val="22"/>
          <w:szCs w:val="22"/>
        </w:rPr>
        <w:t>12</w:t>
      </w:r>
      <w:r w:rsidR="00F0236A" w:rsidRPr="00304DF7">
        <w:rPr>
          <w:rFonts w:asciiTheme="minorHAnsi" w:hAnsiTheme="minorHAnsi" w:cs="Arial"/>
          <w:sz w:val="22"/>
          <w:szCs w:val="22"/>
        </w:rPr>
        <w:t>.</w:t>
      </w:r>
      <w:r w:rsidR="00B17AB6" w:rsidRPr="00304DF7">
        <w:rPr>
          <w:rFonts w:asciiTheme="minorHAnsi" w:hAnsiTheme="minorHAnsi" w:cs="Arial"/>
          <w:sz w:val="22"/>
          <w:szCs w:val="22"/>
        </w:rPr>
        <w:t>6</w:t>
      </w:r>
      <w:r w:rsidR="00F0236A" w:rsidRPr="00304DF7">
        <w:rPr>
          <w:rFonts w:asciiTheme="minorHAnsi" w:hAnsiTheme="minorHAnsi" w:cs="Arial"/>
          <w:sz w:val="22"/>
          <w:szCs w:val="22"/>
        </w:rPr>
        <w:t xml:space="preserve"> </w:t>
      </w:r>
      <w:r w:rsidR="00B873B0" w:rsidRPr="00304DF7">
        <w:rPr>
          <w:rFonts w:asciiTheme="minorHAnsi" w:hAnsiTheme="minorHAnsi" w:cs="Arial"/>
          <w:sz w:val="22"/>
          <w:szCs w:val="22"/>
        </w:rPr>
        <w:tab/>
      </w:r>
      <w:r w:rsidR="00206E4D" w:rsidRPr="00304DF7">
        <w:rPr>
          <w:rFonts w:asciiTheme="minorHAnsi" w:hAnsiTheme="minorHAnsi" w:cs="Arial"/>
          <w:sz w:val="22"/>
          <w:szCs w:val="22"/>
        </w:rPr>
        <w:t xml:space="preserve">Human Resources will randomly check returned interview assessment sheets at regular intervals to ensure that interview scoring has been carried out correctly. </w:t>
      </w:r>
    </w:p>
    <w:p w:rsidR="00206E4D" w:rsidRDefault="00206E4D" w:rsidP="00995261">
      <w:pPr>
        <w:jc w:val="both"/>
        <w:rPr>
          <w:rFonts w:cs="Arial"/>
          <w:b w:val="0"/>
        </w:rPr>
      </w:pPr>
    </w:p>
    <w:p w:rsidR="00304DF7" w:rsidRPr="00304DF7" w:rsidRDefault="00304DF7" w:rsidP="00995261">
      <w:pPr>
        <w:jc w:val="both"/>
        <w:rPr>
          <w:rFonts w:cs="Arial"/>
          <w:b w:val="0"/>
        </w:rPr>
      </w:pPr>
    </w:p>
    <w:p w:rsidR="00206E4D" w:rsidRPr="00304DF7" w:rsidRDefault="00041110" w:rsidP="00995261">
      <w:pPr>
        <w:jc w:val="both"/>
        <w:rPr>
          <w:rFonts w:cs="Arial"/>
        </w:rPr>
      </w:pPr>
      <w:r w:rsidRPr="00304DF7">
        <w:rPr>
          <w:rFonts w:cs="Arial"/>
        </w:rPr>
        <w:lastRenderedPageBreak/>
        <w:t>13.0</w:t>
      </w:r>
      <w:r w:rsidR="00206E4D" w:rsidRPr="00304DF7">
        <w:rPr>
          <w:rFonts w:cs="Arial"/>
        </w:rPr>
        <w:t xml:space="preserve">    Selection testing</w:t>
      </w:r>
    </w:p>
    <w:p w:rsidR="00206E4D" w:rsidRPr="00304DF7" w:rsidRDefault="00206E4D" w:rsidP="00995261">
      <w:pPr>
        <w:pStyle w:val="BodyTextIndent3"/>
        <w:spacing w:after="0"/>
        <w:ind w:left="0"/>
        <w:jc w:val="both"/>
        <w:rPr>
          <w:rFonts w:asciiTheme="minorHAnsi" w:hAnsiTheme="minorHAnsi" w:cs="Arial"/>
          <w:sz w:val="22"/>
          <w:szCs w:val="22"/>
        </w:rPr>
      </w:pPr>
    </w:p>
    <w:p w:rsidR="00B27937" w:rsidRPr="00304DF7" w:rsidRDefault="00B27937" w:rsidP="00B27937">
      <w:pPr>
        <w:pStyle w:val="BodyTextIndent3"/>
        <w:spacing w:after="0"/>
        <w:ind w:left="0"/>
        <w:jc w:val="both"/>
        <w:rPr>
          <w:rFonts w:asciiTheme="minorHAnsi" w:hAnsiTheme="minorHAnsi" w:cs="Arial"/>
          <w:sz w:val="22"/>
          <w:szCs w:val="22"/>
        </w:rPr>
      </w:pPr>
      <w:r w:rsidRPr="00304DF7">
        <w:rPr>
          <w:rFonts w:asciiTheme="minorHAnsi" w:hAnsiTheme="minorHAnsi" w:cs="Arial"/>
          <w:sz w:val="22"/>
          <w:szCs w:val="22"/>
        </w:rPr>
        <w:t>13.1</w:t>
      </w:r>
      <w:r w:rsidRPr="00304DF7">
        <w:rPr>
          <w:rFonts w:asciiTheme="minorHAnsi" w:hAnsiTheme="minorHAnsi" w:cs="Arial"/>
          <w:sz w:val="22"/>
          <w:szCs w:val="22"/>
        </w:rPr>
        <w:tab/>
        <w:t xml:space="preserve">In addition to panel interviews, a variety of selection methods may be deployed and these </w:t>
      </w:r>
      <w:r w:rsidR="00304DF7">
        <w:rPr>
          <w:rFonts w:asciiTheme="minorHAnsi" w:hAnsiTheme="minorHAnsi" w:cs="Arial"/>
          <w:sz w:val="22"/>
          <w:szCs w:val="22"/>
        </w:rPr>
        <w:tab/>
      </w:r>
      <w:r w:rsidRPr="00304DF7">
        <w:rPr>
          <w:rFonts w:asciiTheme="minorHAnsi" w:hAnsiTheme="minorHAnsi" w:cs="Arial"/>
          <w:sz w:val="22"/>
          <w:szCs w:val="22"/>
        </w:rPr>
        <w:t>may include:</w:t>
      </w:r>
    </w:p>
    <w:p w:rsidR="00B27937" w:rsidRPr="00304DF7" w:rsidRDefault="00B27937" w:rsidP="00B27937">
      <w:pPr>
        <w:pStyle w:val="BodyTextIndent3"/>
        <w:spacing w:after="0"/>
        <w:ind w:left="0"/>
        <w:jc w:val="both"/>
        <w:rPr>
          <w:rFonts w:asciiTheme="minorHAnsi" w:hAnsiTheme="minorHAnsi" w:cs="Arial"/>
          <w:sz w:val="22"/>
          <w:szCs w:val="22"/>
        </w:rPr>
      </w:pPr>
    </w:p>
    <w:p w:rsidR="00B27937" w:rsidRPr="00304DF7" w:rsidRDefault="00B27937" w:rsidP="00B27937">
      <w:pPr>
        <w:pStyle w:val="BodyTextIndent3"/>
        <w:numPr>
          <w:ilvl w:val="0"/>
          <w:numId w:val="31"/>
        </w:numPr>
        <w:spacing w:after="0"/>
        <w:jc w:val="both"/>
        <w:rPr>
          <w:rFonts w:asciiTheme="minorHAnsi" w:hAnsiTheme="minorHAnsi" w:cs="Arial"/>
          <w:sz w:val="22"/>
          <w:szCs w:val="22"/>
        </w:rPr>
      </w:pPr>
      <w:r w:rsidRPr="00304DF7">
        <w:rPr>
          <w:rFonts w:asciiTheme="minorHAnsi" w:hAnsiTheme="minorHAnsi" w:cs="Arial"/>
          <w:sz w:val="22"/>
          <w:szCs w:val="22"/>
        </w:rPr>
        <w:t>Written exercises</w:t>
      </w:r>
    </w:p>
    <w:p w:rsidR="00B27937" w:rsidRPr="00304DF7" w:rsidRDefault="00B27937" w:rsidP="00B27937">
      <w:pPr>
        <w:pStyle w:val="BodyTextIndent3"/>
        <w:numPr>
          <w:ilvl w:val="0"/>
          <w:numId w:val="31"/>
        </w:numPr>
        <w:spacing w:after="0"/>
        <w:jc w:val="both"/>
        <w:rPr>
          <w:rFonts w:asciiTheme="minorHAnsi" w:hAnsiTheme="minorHAnsi" w:cs="Arial"/>
          <w:sz w:val="22"/>
          <w:szCs w:val="22"/>
        </w:rPr>
      </w:pPr>
      <w:r w:rsidRPr="00304DF7">
        <w:rPr>
          <w:rFonts w:asciiTheme="minorHAnsi" w:hAnsiTheme="minorHAnsi" w:cs="Arial"/>
          <w:sz w:val="22"/>
          <w:szCs w:val="22"/>
        </w:rPr>
        <w:t>Assessment centres</w:t>
      </w:r>
    </w:p>
    <w:p w:rsidR="00B27937" w:rsidRPr="00304DF7" w:rsidRDefault="00B27937" w:rsidP="00B27937">
      <w:pPr>
        <w:pStyle w:val="BodyTextIndent3"/>
        <w:numPr>
          <w:ilvl w:val="0"/>
          <w:numId w:val="31"/>
        </w:numPr>
        <w:spacing w:after="0"/>
        <w:jc w:val="both"/>
        <w:rPr>
          <w:rFonts w:asciiTheme="minorHAnsi" w:hAnsiTheme="minorHAnsi" w:cs="Arial"/>
          <w:sz w:val="22"/>
          <w:szCs w:val="22"/>
        </w:rPr>
      </w:pPr>
      <w:r w:rsidRPr="00304DF7">
        <w:rPr>
          <w:rFonts w:asciiTheme="minorHAnsi" w:hAnsiTheme="minorHAnsi" w:cs="Arial"/>
          <w:sz w:val="22"/>
          <w:szCs w:val="22"/>
        </w:rPr>
        <w:t>Presentations</w:t>
      </w:r>
    </w:p>
    <w:p w:rsidR="00B27937" w:rsidRPr="00304DF7" w:rsidRDefault="00B27937" w:rsidP="00B27937">
      <w:pPr>
        <w:pStyle w:val="BodyTextIndent3"/>
        <w:numPr>
          <w:ilvl w:val="0"/>
          <w:numId w:val="31"/>
        </w:numPr>
        <w:spacing w:after="0"/>
        <w:jc w:val="both"/>
        <w:rPr>
          <w:rFonts w:asciiTheme="minorHAnsi" w:hAnsiTheme="minorHAnsi" w:cs="Arial"/>
          <w:sz w:val="22"/>
          <w:szCs w:val="22"/>
        </w:rPr>
      </w:pPr>
      <w:r w:rsidRPr="00304DF7">
        <w:rPr>
          <w:rFonts w:asciiTheme="minorHAnsi" w:hAnsiTheme="minorHAnsi" w:cs="Arial"/>
          <w:sz w:val="22"/>
          <w:szCs w:val="22"/>
        </w:rPr>
        <w:t>Aptitude/ability tests</w:t>
      </w:r>
    </w:p>
    <w:p w:rsidR="00B27937" w:rsidRPr="00304DF7" w:rsidRDefault="00B27937" w:rsidP="00B27937">
      <w:pPr>
        <w:pStyle w:val="BodyTextIndent3"/>
        <w:numPr>
          <w:ilvl w:val="0"/>
          <w:numId w:val="31"/>
        </w:numPr>
        <w:spacing w:after="0"/>
        <w:jc w:val="both"/>
        <w:rPr>
          <w:rFonts w:asciiTheme="minorHAnsi" w:hAnsiTheme="minorHAnsi" w:cs="Arial"/>
          <w:sz w:val="22"/>
          <w:szCs w:val="22"/>
        </w:rPr>
      </w:pPr>
      <w:r w:rsidRPr="00304DF7">
        <w:rPr>
          <w:rFonts w:asciiTheme="minorHAnsi" w:hAnsiTheme="minorHAnsi" w:cs="Arial"/>
          <w:sz w:val="22"/>
          <w:szCs w:val="22"/>
        </w:rPr>
        <w:t>Group exercises</w:t>
      </w:r>
    </w:p>
    <w:p w:rsidR="00B27937" w:rsidRPr="00304DF7" w:rsidRDefault="00B27937" w:rsidP="00B27937">
      <w:pPr>
        <w:pStyle w:val="BodyTextIndent3"/>
        <w:numPr>
          <w:ilvl w:val="0"/>
          <w:numId w:val="31"/>
        </w:numPr>
        <w:spacing w:after="0"/>
        <w:jc w:val="both"/>
        <w:rPr>
          <w:rFonts w:asciiTheme="minorHAnsi" w:hAnsiTheme="minorHAnsi" w:cs="Arial"/>
          <w:sz w:val="22"/>
          <w:szCs w:val="22"/>
        </w:rPr>
      </w:pPr>
      <w:r w:rsidRPr="00304DF7">
        <w:rPr>
          <w:rFonts w:asciiTheme="minorHAnsi" w:hAnsiTheme="minorHAnsi" w:cs="Arial"/>
          <w:sz w:val="22"/>
          <w:szCs w:val="22"/>
        </w:rPr>
        <w:t>Personality profiles</w:t>
      </w:r>
    </w:p>
    <w:p w:rsidR="00B27937" w:rsidRPr="00304DF7" w:rsidRDefault="00B27937" w:rsidP="00B27937">
      <w:pPr>
        <w:pStyle w:val="BodyTextIndent3"/>
        <w:numPr>
          <w:ilvl w:val="0"/>
          <w:numId w:val="31"/>
        </w:numPr>
        <w:spacing w:after="0"/>
        <w:jc w:val="both"/>
        <w:rPr>
          <w:rFonts w:asciiTheme="minorHAnsi" w:hAnsiTheme="minorHAnsi" w:cs="Arial"/>
          <w:sz w:val="22"/>
          <w:szCs w:val="22"/>
        </w:rPr>
      </w:pPr>
      <w:r w:rsidRPr="00304DF7">
        <w:rPr>
          <w:rFonts w:asciiTheme="minorHAnsi" w:hAnsiTheme="minorHAnsi" w:cs="Arial"/>
          <w:sz w:val="22"/>
          <w:szCs w:val="22"/>
        </w:rPr>
        <w:t>Observations.</w:t>
      </w:r>
    </w:p>
    <w:p w:rsidR="00B27937" w:rsidRPr="00304DF7" w:rsidRDefault="00B27937" w:rsidP="00995261">
      <w:pPr>
        <w:pStyle w:val="BodyTextIndent3"/>
        <w:spacing w:after="0"/>
        <w:ind w:left="0"/>
        <w:jc w:val="both"/>
        <w:rPr>
          <w:rFonts w:asciiTheme="minorHAnsi" w:hAnsiTheme="minorHAnsi" w:cs="Arial"/>
          <w:color w:val="FF0000"/>
          <w:sz w:val="22"/>
          <w:szCs w:val="22"/>
        </w:rPr>
      </w:pPr>
    </w:p>
    <w:p w:rsidR="00206E4D" w:rsidRPr="00304DF7" w:rsidRDefault="00041110" w:rsidP="00995261">
      <w:pPr>
        <w:pStyle w:val="BodyTextIndent3"/>
        <w:spacing w:after="0"/>
        <w:ind w:left="720" w:hanging="720"/>
        <w:jc w:val="both"/>
        <w:rPr>
          <w:rFonts w:asciiTheme="minorHAnsi" w:hAnsiTheme="minorHAnsi" w:cs="Arial"/>
          <w:sz w:val="22"/>
          <w:szCs w:val="22"/>
        </w:rPr>
      </w:pPr>
      <w:r w:rsidRPr="00304DF7">
        <w:rPr>
          <w:rFonts w:asciiTheme="minorHAnsi" w:hAnsiTheme="minorHAnsi" w:cs="Arial"/>
          <w:sz w:val="22"/>
          <w:szCs w:val="22"/>
        </w:rPr>
        <w:t>13</w:t>
      </w:r>
      <w:r w:rsidR="00F0236A" w:rsidRPr="00304DF7">
        <w:rPr>
          <w:rFonts w:asciiTheme="minorHAnsi" w:hAnsiTheme="minorHAnsi" w:cs="Arial"/>
          <w:sz w:val="22"/>
          <w:szCs w:val="22"/>
        </w:rPr>
        <w:t>.</w:t>
      </w:r>
      <w:r w:rsidR="00111446" w:rsidRPr="00304DF7">
        <w:rPr>
          <w:rFonts w:asciiTheme="minorHAnsi" w:hAnsiTheme="minorHAnsi" w:cs="Arial"/>
          <w:sz w:val="22"/>
          <w:szCs w:val="22"/>
        </w:rPr>
        <w:t>2</w:t>
      </w:r>
      <w:r w:rsidR="00F0236A" w:rsidRPr="00304DF7">
        <w:rPr>
          <w:rFonts w:asciiTheme="minorHAnsi" w:hAnsiTheme="minorHAnsi" w:cs="Arial"/>
          <w:sz w:val="22"/>
          <w:szCs w:val="22"/>
        </w:rPr>
        <w:t xml:space="preserve"> </w:t>
      </w:r>
      <w:r w:rsidR="00C5240C" w:rsidRPr="00304DF7">
        <w:rPr>
          <w:rFonts w:asciiTheme="minorHAnsi" w:hAnsiTheme="minorHAnsi" w:cs="Arial"/>
          <w:sz w:val="22"/>
          <w:szCs w:val="22"/>
        </w:rPr>
        <w:tab/>
      </w:r>
      <w:r w:rsidR="00206E4D" w:rsidRPr="00304DF7">
        <w:rPr>
          <w:rFonts w:asciiTheme="minorHAnsi" w:hAnsiTheme="minorHAnsi" w:cs="Arial"/>
          <w:sz w:val="22"/>
          <w:szCs w:val="22"/>
        </w:rPr>
        <w:t xml:space="preserve">Any testing of candidates </w:t>
      </w:r>
      <w:r w:rsidRPr="00304DF7">
        <w:rPr>
          <w:rFonts w:asciiTheme="minorHAnsi" w:hAnsiTheme="minorHAnsi" w:cs="Arial"/>
          <w:sz w:val="22"/>
          <w:szCs w:val="22"/>
        </w:rPr>
        <w:t xml:space="preserve">additional to the panel </w:t>
      </w:r>
      <w:proofErr w:type="gramStart"/>
      <w:r w:rsidRPr="00304DF7">
        <w:rPr>
          <w:rFonts w:asciiTheme="minorHAnsi" w:hAnsiTheme="minorHAnsi" w:cs="Arial"/>
          <w:sz w:val="22"/>
          <w:szCs w:val="22"/>
        </w:rPr>
        <w:t>interview,</w:t>
      </w:r>
      <w:proofErr w:type="gramEnd"/>
      <w:r w:rsidRPr="00304DF7">
        <w:rPr>
          <w:rFonts w:asciiTheme="minorHAnsi" w:hAnsiTheme="minorHAnsi" w:cs="Arial"/>
          <w:sz w:val="22"/>
          <w:szCs w:val="22"/>
        </w:rPr>
        <w:t xml:space="preserve"> </w:t>
      </w:r>
      <w:r w:rsidR="00206E4D" w:rsidRPr="00304DF7">
        <w:rPr>
          <w:rFonts w:asciiTheme="minorHAnsi" w:hAnsiTheme="minorHAnsi" w:cs="Arial"/>
          <w:sz w:val="22"/>
          <w:szCs w:val="22"/>
        </w:rPr>
        <w:t xml:space="preserve">must be shown to be relevant to the role.  </w:t>
      </w:r>
    </w:p>
    <w:p w:rsidR="00041110" w:rsidRPr="00304DF7" w:rsidRDefault="00041110" w:rsidP="00995261">
      <w:pPr>
        <w:pStyle w:val="BodyTextIndent3"/>
        <w:spacing w:after="0"/>
        <w:ind w:left="720" w:hanging="720"/>
        <w:jc w:val="both"/>
        <w:rPr>
          <w:rFonts w:asciiTheme="minorHAnsi" w:hAnsiTheme="minorHAnsi" w:cs="Arial"/>
          <w:sz w:val="22"/>
          <w:szCs w:val="22"/>
        </w:rPr>
      </w:pPr>
    </w:p>
    <w:p w:rsidR="00041110" w:rsidRPr="00304DF7" w:rsidRDefault="00041110" w:rsidP="00995261">
      <w:pPr>
        <w:pStyle w:val="BodyTextIndent3"/>
        <w:spacing w:after="0"/>
        <w:ind w:left="720" w:hanging="720"/>
        <w:jc w:val="both"/>
        <w:rPr>
          <w:rFonts w:asciiTheme="minorHAnsi" w:hAnsiTheme="minorHAnsi" w:cs="Arial"/>
          <w:sz w:val="22"/>
          <w:szCs w:val="22"/>
        </w:rPr>
      </w:pPr>
      <w:r w:rsidRPr="00304DF7">
        <w:rPr>
          <w:rFonts w:asciiTheme="minorHAnsi" w:hAnsiTheme="minorHAnsi" w:cs="Arial"/>
          <w:sz w:val="22"/>
          <w:szCs w:val="22"/>
        </w:rPr>
        <w:t>13.</w:t>
      </w:r>
      <w:r w:rsidR="00111446" w:rsidRPr="00304DF7">
        <w:rPr>
          <w:rFonts w:asciiTheme="minorHAnsi" w:hAnsiTheme="minorHAnsi" w:cs="Arial"/>
          <w:sz w:val="22"/>
          <w:szCs w:val="22"/>
        </w:rPr>
        <w:t>3</w:t>
      </w:r>
      <w:r w:rsidRPr="00304DF7">
        <w:rPr>
          <w:rFonts w:asciiTheme="minorHAnsi" w:hAnsiTheme="minorHAnsi" w:cs="Arial"/>
          <w:sz w:val="22"/>
          <w:szCs w:val="22"/>
        </w:rPr>
        <w:tab/>
        <w:t>For all lecturer roles and management roles with a teaching commitment, all candidates will be required to deliver a teaching session</w:t>
      </w:r>
      <w:r w:rsidR="00EC102D" w:rsidRPr="00304DF7">
        <w:rPr>
          <w:rFonts w:asciiTheme="minorHAnsi" w:hAnsiTheme="minorHAnsi" w:cs="Arial"/>
          <w:sz w:val="22"/>
          <w:szCs w:val="22"/>
        </w:rPr>
        <w:t>.</w:t>
      </w:r>
      <w:r w:rsidRPr="00304DF7">
        <w:rPr>
          <w:rFonts w:asciiTheme="minorHAnsi" w:hAnsiTheme="minorHAnsi" w:cs="Arial"/>
          <w:sz w:val="22"/>
          <w:szCs w:val="22"/>
        </w:rPr>
        <w:t xml:space="preserve"> </w:t>
      </w:r>
    </w:p>
    <w:p w:rsidR="00564D40" w:rsidRPr="00304DF7" w:rsidRDefault="00564D40" w:rsidP="00995261">
      <w:pPr>
        <w:ind w:left="360"/>
        <w:jc w:val="both"/>
        <w:rPr>
          <w:rFonts w:cs="Arial"/>
          <w:b w:val="0"/>
        </w:rPr>
      </w:pPr>
    </w:p>
    <w:p w:rsidR="00206E4D" w:rsidRPr="00304DF7" w:rsidRDefault="00041110" w:rsidP="00995261">
      <w:pPr>
        <w:ind w:left="709" w:hanging="709"/>
        <w:jc w:val="both"/>
        <w:rPr>
          <w:rFonts w:cs="Arial"/>
        </w:rPr>
      </w:pPr>
      <w:r w:rsidRPr="00304DF7">
        <w:rPr>
          <w:rFonts w:cs="Arial"/>
        </w:rPr>
        <w:t>14.0</w:t>
      </w:r>
      <w:r w:rsidRPr="00304DF7">
        <w:rPr>
          <w:rFonts w:cs="Arial"/>
        </w:rPr>
        <w:tab/>
      </w:r>
      <w:r w:rsidR="00206E4D" w:rsidRPr="00304DF7">
        <w:rPr>
          <w:rFonts w:cs="Arial"/>
        </w:rPr>
        <w:t>Feedback</w:t>
      </w:r>
    </w:p>
    <w:p w:rsidR="00206E4D" w:rsidRPr="00304DF7" w:rsidRDefault="00206E4D" w:rsidP="00995261">
      <w:pPr>
        <w:pStyle w:val="BodyTextIndent"/>
        <w:spacing w:after="0"/>
        <w:ind w:left="720"/>
        <w:jc w:val="both"/>
        <w:rPr>
          <w:rFonts w:asciiTheme="minorHAnsi" w:hAnsiTheme="minorHAnsi" w:cs="Arial"/>
          <w:sz w:val="22"/>
          <w:szCs w:val="22"/>
        </w:rPr>
      </w:pPr>
    </w:p>
    <w:p w:rsidR="00206E4D" w:rsidRPr="00304DF7" w:rsidRDefault="00041110" w:rsidP="00995261">
      <w:pPr>
        <w:pStyle w:val="BodyTextIndent"/>
        <w:spacing w:after="0"/>
        <w:ind w:left="709" w:hanging="709"/>
        <w:jc w:val="both"/>
        <w:rPr>
          <w:rFonts w:asciiTheme="minorHAnsi" w:hAnsiTheme="minorHAnsi" w:cs="Arial"/>
          <w:sz w:val="22"/>
          <w:szCs w:val="22"/>
        </w:rPr>
      </w:pPr>
      <w:r w:rsidRPr="00304DF7">
        <w:rPr>
          <w:rFonts w:asciiTheme="minorHAnsi" w:hAnsiTheme="minorHAnsi" w:cs="Arial"/>
          <w:sz w:val="22"/>
          <w:szCs w:val="22"/>
        </w:rPr>
        <w:t>14</w:t>
      </w:r>
      <w:r w:rsidR="00F0236A" w:rsidRPr="00304DF7">
        <w:rPr>
          <w:rFonts w:asciiTheme="minorHAnsi" w:hAnsiTheme="minorHAnsi" w:cs="Arial"/>
          <w:sz w:val="22"/>
          <w:szCs w:val="22"/>
        </w:rPr>
        <w:t>.1</w:t>
      </w:r>
      <w:r w:rsidR="00206E4D" w:rsidRPr="00304DF7">
        <w:rPr>
          <w:rFonts w:asciiTheme="minorHAnsi" w:hAnsiTheme="minorHAnsi" w:cs="Arial"/>
          <w:sz w:val="22"/>
          <w:szCs w:val="22"/>
        </w:rPr>
        <w:t xml:space="preserve"> </w:t>
      </w:r>
      <w:r w:rsidR="00C5240C" w:rsidRPr="00304DF7">
        <w:rPr>
          <w:rFonts w:asciiTheme="minorHAnsi" w:hAnsiTheme="minorHAnsi" w:cs="Arial"/>
          <w:sz w:val="22"/>
          <w:szCs w:val="22"/>
        </w:rPr>
        <w:tab/>
      </w:r>
      <w:r w:rsidR="00206E4D" w:rsidRPr="00304DF7">
        <w:rPr>
          <w:rFonts w:asciiTheme="minorHAnsi" w:hAnsiTheme="minorHAnsi" w:cs="Arial"/>
          <w:sz w:val="22"/>
          <w:szCs w:val="22"/>
        </w:rPr>
        <w:t xml:space="preserve">Feedback will be provided to all candidates who attend interview on request. This can be obtained from the </w:t>
      </w:r>
      <w:r w:rsidRPr="00304DF7">
        <w:rPr>
          <w:rFonts w:asciiTheme="minorHAnsi" w:hAnsiTheme="minorHAnsi" w:cs="Arial"/>
          <w:sz w:val="22"/>
          <w:szCs w:val="22"/>
        </w:rPr>
        <w:t>Human Resources Department/</w:t>
      </w:r>
      <w:r w:rsidR="00206E4D" w:rsidRPr="00304DF7">
        <w:rPr>
          <w:rFonts w:asciiTheme="minorHAnsi" w:hAnsiTheme="minorHAnsi" w:cs="Arial"/>
          <w:sz w:val="22"/>
          <w:szCs w:val="22"/>
        </w:rPr>
        <w:t>Panel Chair</w:t>
      </w:r>
    </w:p>
    <w:p w:rsidR="00564D40" w:rsidRPr="00304DF7" w:rsidRDefault="00564D40" w:rsidP="00995261">
      <w:pPr>
        <w:jc w:val="both"/>
      </w:pPr>
    </w:p>
    <w:p w:rsidR="00206E4D" w:rsidRPr="00304DF7" w:rsidRDefault="00B17AB6" w:rsidP="00995261">
      <w:pPr>
        <w:numPr>
          <w:ilvl w:val="12"/>
          <w:numId w:val="0"/>
        </w:numPr>
        <w:jc w:val="both"/>
        <w:rPr>
          <w:rFonts w:cs="Arial"/>
        </w:rPr>
      </w:pPr>
      <w:r w:rsidRPr="00304DF7">
        <w:rPr>
          <w:rFonts w:cs="Arial"/>
        </w:rPr>
        <w:t>15.0</w:t>
      </w:r>
      <w:r w:rsidRPr="00304DF7">
        <w:rPr>
          <w:rFonts w:cs="Arial"/>
        </w:rPr>
        <w:tab/>
        <w:t>The Offer of Appointment</w:t>
      </w:r>
    </w:p>
    <w:p w:rsidR="00206E4D" w:rsidRPr="00304DF7" w:rsidRDefault="00206E4D" w:rsidP="00995261">
      <w:pPr>
        <w:jc w:val="both"/>
        <w:rPr>
          <w:rFonts w:cs="Arial"/>
          <w:b w:val="0"/>
        </w:rPr>
      </w:pPr>
    </w:p>
    <w:p w:rsidR="00206E4D" w:rsidRPr="00304DF7" w:rsidRDefault="00B17AB6" w:rsidP="00995261">
      <w:pPr>
        <w:ind w:left="720" w:hanging="720"/>
        <w:jc w:val="both"/>
        <w:rPr>
          <w:rFonts w:cs="Arial"/>
          <w:b w:val="0"/>
        </w:rPr>
      </w:pPr>
      <w:r w:rsidRPr="00304DF7">
        <w:rPr>
          <w:rFonts w:cs="Arial"/>
          <w:b w:val="0"/>
        </w:rPr>
        <w:t>15</w:t>
      </w:r>
      <w:r w:rsidR="00136559" w:rsidRPr="00304DF7">
        <w:rPr>
          <w:rFonts w:cs="Arial"/>
          <w:b w:val="0"/>
        </w:rPr>
        <w:t xml:space="preserve">.1 </w:t>
      </w:r>
      <w:r w:rsidR="00C5240C" w:rsidRPr="00304DF7">
        <w:rPr>
          <w:rFonts w:cs="Arial"/>
          <w:b w:val="0"/>
        </w:rPr>
        <w:tab/>
      </w:r>
      <w:r w:rsidR="00206E4D" w:rsidRPr="00304DF7">
        <w:rPr>
          <w:rFonts w:cs="Arial"/>
          <w:b w:val="0"/>
        </w:rPr>
        <w:t xml:space="preserve">Human Resources will send a provisional offer of appointment letter to the successful candidate. The offer is subject to receipt of a medical check, satisfactory </w:t>
      </w:r>
      <w:r w:rsidRPr="00304DF7">
        <w:rPr>
          <w:rFonts w:cs="Arial"/>
          <w:b w:val="0"/>
        </w:rPr>
        <w:t xml:space="preserve">Enhanced </w:t>
      </w:r>
      <w:r w:rsidR="00216B81" w:rsidRPr="00304DF7">
        <w:rPr>
          <w:rFonts w:cs="Arial"/>
          <w:b w:val="0"/>
        </w:rPr>
        <w:t>Disclosure and Barring Service</w:t>
      </w:r>
      <w:r w:rsidR="00206E4D" w:rsidRPr="00304DF7">
        <w:rPr>
          <w:rFonts w:cs="Arial"/>
          <w:b w:val="0"/>
        </w:rPr>
        <w:t xml:space="preserve"> Disclosure, proof of eligibility to work in the UK, proof of qualifications and satisfactory references (if not already received). Satisfactory references are classed as two employment references, one of which must be from the most recent employer, and which the College deems to be satisfactory.</w:t>
      </w:r>
    </w:p>
    <w:p w:rsidR="00586A35" w:rsidRPr="00304DF7" w:rsidRDefault="00586A35" w:rsidP="00995261">
      <w:pPr>
        <w:ind w:left="720" w:hanging="720"/>
        <w:jc w:val="both"/>
        <w:rPr>
          <w:rFonts w:cs="Arial"/>
          <w:b w:val="0"/>
        </w:rPr>
      </w:pPr>
    </w:p>
    <w:p w:rsidR="00586A35" w:rsidRPr="00304DF7" w:rsidRDefault="00586A35" w:rsidP="00995261">
      <w:pPr>
        <w:ind w:left="720" w:hanging="720"/>
        <w:jc w:val="both"/>
        <w:rPr>
          <w:rFonts w:cs="Arial"/>
          <w:b w:val="0"/>
        </w:rPr>
      </w:pPr>
      <w:r w:rsidRPr="00304DF7">
        <w:rPr>
          <w:rFonts w:cs="Arial"/>
          <w:b w:val="0"/>
        </w:rPr>
        <w:t>15.2</w:t>
      </w:r>
      <w:r w:rsidRPr="00304DF7">
        <w:rPr>
          <w:rFonts w:cs="Arial"/>
          <w:b w:val="0"/>
        </w:rPr>
        <w:tab/>
        <w:t>Employees will not be permitted to commence employment until all pre-employment checks have been completed.</w:t>
      </w:r>
    </w:p>
    <w:p w:rsidR="00586A35" w:rsidRPr="00304DF7" w:rsidRDefault="00586A35" w:rsidP="00995261">
      <w:pPr>
        <w:ind w:left="720" w:hanging="720"/>
        <w:jc w:val="both"/>
        <w:rPr>
          <w:rFonts w:cs="Arial"/>
          <w:b w:val="0"/>
          <w:color w:val="FF0000"/>
        </w:rPr>
      </w:pPr>
    </w:p>
    <w:p w:rsidR="00B17AB6" w:rsidRPr="00304DF7" w:rsidRDefault="00B17AB6" w:rsidP="00995261">
      <w:pPr>
        <w:ind w:left="720" w:hanging="720"/>
        <w:jc w:val="both"/>
        <w:rPr>
          <w:rFonts w:cs="Arial"/>
          <w:b w:val="0"/>
        </w:rPr>
      </w:pPr>
      <w:r w:rsidRPr="00304DF7">
        <w:rPr>
          <w:rFonts w:cs="Arial"/>
          <w:b w:val="0"/>
        </w:rPr>
        <w:t>15.</w:t>
      </w:r>
      <w:r w:rsidR="00111446" w:rsidRPr="00304DF7">
        <w:rPr>
          <w:rFonts w:cs="Arial"/>
          <w:b w:val="0"/>
        </w:rPr>
        <w:t>3</w:t>
      </w:r>
      <w:r w:rsidRPr="00304DF7">
        <w:rPr>
          <w:rFonts w:cs="Arial"/>
          <w:b w:val="0"/>
        </w:rPr>
        <w:tab/>
      </w:r>
      <w:r w:rsidR="00586A35" w:rsidRPr="00304DF7">
        <w:rPr>
          <w:rFonts w:cs="Arial"/>
          <w:b w:val="0"/>
        </w:rPr>
        <w:t xml:space="preserve">However, in line with </w:t>
      </w:r>
      <w:proofErr w:type="spellStart"/>
      <w:r w:rsidR="00586A35" w:rsidRPr="00304DF7">
        <w:rPr>
          <w:rFonts w:cs="Arial"/>
          <w:b w:val="0"/>
        </w:rPr>
        <w:t>DfE</w:t>
      </w:r>
      <w:proofErr w:type="spellEnd"/>
      <w:r w:rsidR="00586A35" w:rsidRPr="00304DF7">
        <w:rPr>
          <w:rFonts w:cs="Arial"/>
          <w:b w:val="0"/>
        </w:rPr>
        <w:t xml:space="preserve"> Guidance Keeping Children Safe in Education, an</w:t>
      </w:r>
      <w:r w:rsidRPr="00304DF7">
        <w:rPr>
          <w:rFonts w:cs="Arial"/>
          <w:b w:val="0"/>
        </w:rPr>
        <w:t xml:space="preserve"> employee may be permitted to commence employment pending the receipt of a satisfactory Enhanced DBS check, with the approval of the </w:t>
      </w:r>
      <w:r w:rsidR="00586A35" w:rsidRPr="00304DF7">
        <w:rPr>
          <w:rFonts w:cs="Arial"/>
          <w:b w:val="0"/>
        </w:rPr>
        <w:t xml:space="preserve">Vice Principal </w:t>
      </w:r>
      <w:r w:rsidRPr="00304DF7">
        <w:rPr>
          <w:rFonts w:cs="Arial"/>
          <w:b w:val="0"/>
        </w:rPr>
        <w:t>Human Resources</w:t>
      </w:r>
      <w:r w:rsidR="00586A35" w:rsidRPr="00304DF7">
        <w:rPr>
          <w:rFonts w:cs="Arial"/>
          <w:b w:val="0"/>
        </w:rPr>
        <w:t xml:space="preserve"> and Organisational Development.</w:t>
      </w:r>
      <w:r w:rsidRPr="00304DF7">
        <w:rPr>
          <w:rFonts w:cs="Arial"/>
          <w:b w:val="0"/>
        </w:rPr>
        <w:t xml:space="preserve"> However the College will complete </w:t>
      </w:r>
      <w:r w:rsidR="00206E4D" w:rsidRPr="00304DF7">
        <w:rPr>
          <w:rFonts w:cs="Arial"/>
          <w:b w:val="0"/>
        </w:rPr>
        <w:t xml:space="preserve">a risk assessment </w:t>
      </w:r>
      <w:r w:rsidRPr="00304DF7">
        <w:rPr>
          <w:rFonts w:cs="Arial"/>
          <w:b w:val="0"/>
        </w:rPr>
        <w:t xml:space="preserve">in all cases </w:t>
      </w:r>
      <w:r w:rsidR="00206E4D" w:rsidRPr="00304DF7">
        <w:rPr>
          <w:rFonts w:cs="Arial"/>
          <w:b w:val="0"/>
        </w:rPr>
        <w:t xml:space="preserve">and </w:t>
      </w:r>
      <w:r w:rsidRPr="00304DF7">
        <w:rPr>
          <w:rFonts w:cs="Arial"/>
          <w:b w:val="0"/>
        </w:rPr>
        <w:t xml:space="preserve">this may include </w:t>
      </w:r>
      <w:r w:rsidR="00206E4D" w:rsidRPr="00304DF7">
        <w:rPr>
          <w:rFonts w:cs="Arial"/>
          <w:b w:val="0"/>
        </w:rPr>
        <w:t>discuss</w:t>
      </w:r>
      <w:r w:rsidRPr="00304DF7">
        <w:rPr>
          <w:rFonts w:cs="Arial"/>
          <w:b w:val="0"/>
        </w:rPr>
        <w:t>ing a criminal record where one has been declared.</w:t>
      </w:r>
    </w:p>
    <w:p w:rsidR="00B17AB6" w:rsidRPr="00304DF7" w:rsidRDefault="00B17AB6" w:rsidP="00995261">
      <w:pPr>
        <w:ind w:left="720" w:hanging="720"/>
        <w:jc w:val="both"/>
        <w:rPr>
          <w:rFonts w:cs="Arial"/>
          <w:b w:val="0"/>
        </w:rPr>
      </w:pPr>
    </w:p>
    <w:p w:rsidR="00206E4D" w:rsidRPr="00304DF7" w:rsidRDefault="00B17AB6" w:rsidP="00995261">
      <w:pPr>
        <w:ind w:left="720" w:hanging="720"/>
        <w:jc w:val="both"/>
        <w:rPr>
          <w:rFonts w:cs="Arial"/>
          <w:b w:val="0"/>
        </w:rPr>
      </w:pPr>
      <w:r w:rsidRPr="00304DF7">
        <w:rPr>
          <w:rFonts w:cs="Arial"/>
          <w:b w:val="0"/>
        </w:rPr>
        <w:t>15.</w:t>
      </w:r>
      <w:r w:rsidR="00111446" w:rsidRPr="00304DF7">
        <w:rPr>
          <w:rFonts w:cs="Arial"/>
          <w:b w:val="0"/>
        </w:rPr>
        <w:t>4</w:t>
      </w:r>
      <w:r w:rsidRPr="00304DF7">
        <w:rPr>
          <w:rFonts w:cs="Arial"/>
          <w:b w:val="0"/>
        </w:rPr>
        <w:tab/>
        <w:t>A</w:t>
      </w:r>
      <w:r w:rsidR="00206E4D" w:rsidRPr="00304DF7">
        <w:rPr>
          <w:rFonts w:cs="Arial"/>
          <w:b w:val="0"/>
        </w:rPr>
        <w:t xml:space="preserve">ny matter revealed in a </w:t>
      </w:r>
      <w:r w:rsidR="008E6AD1" w:rsidRPr="00304DF7">
        <w:rPr>
          <w:rFonts w:cs="Arial"/>
          <w:b w:val="0"/>
        </w:rPr>
        <w:t>DBS</w:t>
      </w:r>
      <w:r w:rsidR="00C740A4" w:rsidRPr="00304DF7">
        <w:rPr>
          <w:rFonts w:cs="Arial"/>
          <w:b w:val="0"/>
        </w:rPr>
        <w:t xml:space="preserve"> </w:t>
      </w:r>
      <w:r w:rsidR="00206E4D" w:rsidRPr="00304DF7">
        <w:rPr>
          <w:rFonts w:cs="Arial"/>
          <w:b w:val="0"/>
        </w:rPr>
        <w:t xml:space="preserve">Disclosure </w:t>
      </w:r>
      <w:r w:rsidRPr="00304DF7">
        <w:rPr>
          <w:rFonts w:cs="Arial"/>
          <w:b w:val="0"/>
        </w:rPr>
        <w:t xml:space="preserve">will be discussed with the candidate before any decisions are made, including the possible </w:t>
      </w:r>
      <w:r w:rsidR="00206E4D" w:rsidRPr="00304DF7">
        <w:rPr>
          <w:rFonts w:cs="Arial"/>
          <w:b w:val="0"/>
        </w:rPr>
        <w:t>w</w:t>
      </w:r>
      <w:r w:rsidR="00233411" w:rsidRPr="00304DF7">
        <w:rPr>
          <w:rFonts w:cs="Arial"/>
          <w:b w:val="0"/>
        </w:rPr>
        <w:t>ithdrawal of</w:t>
      </w:r>
      <w:r w:rsidR="00206E4D" w:rsidRPr="00304DF7">
        <w:rPr>
          <w:rFonts w:cs="Arial"/>
          <w:b w:val="0"/>
        </w:rPr>
        <w:t xml:space="preserve"> a</w:t>
      </w:r>
      <w:r w:rsidR="00C740A4" w:rsidRPr="00304DF7">
        <w:rPr>
          <w:rFonts w:cs="Arial"/>
          <w:b w:val="0"/>
        </w:rPr>
        <w:t xml:space="preserve"> c</w:t>
      </w:r>
      <w:r w:rsidR="00206E4D" w:rsidRPr="00304DF7">
        <w:rPr>
          <w:rFonts w:cs="Arial"/>
          <w:b w:val="0"/>
        </w:rPr>
        <w:t>onditional offer o</w:t>
      </w:r>
      <w:r w:rsidRPr="00304DF7">
        <w:rPr>
          <w:rFonts w:cs="Arial"/>
          <w:b w:val="0"/>
        </w:rPr>
        <w:t>f</w:t>
      </w:r>
      <w:r w:rsidR="00206E4D" w:rsidRPr="00304DF7">
        <w:rPr>
          <w:rFonts w:cs="Arial"/>
          <w:b w:val="0"/>
        </w:rPr>
        <w:t xml:space="preserve"> employment or placement.</w:t>
      </w:r>
    </w:p>
    <w:p w:rsidR="00073087" w:rsidRPr="00304DF7" w:rsidRDefault="00073087" w:rsidP="00995261">
      <w:pPr>
        <w:ind w:left="720" w:hanging="720"/>
        <w:jc w:val="both"/>
        <w:rPr>
          <w:rFonts w:cs="Arial"/>
          <w:b w:val="0"/>
        </w:rPr>
      </w:pPr>
    </w:p>
    <w:p w:rsidR="00791CA8" w:rsidRPr="00304DF7" w:rsidRDefault="00791CA8" w:rsidP="00995261">
      <w:pPr>
        <w:ind w:left="720" w:hanging="720"/>
        <w:jc w:val="both"/>
        <w:rPr>
          <w:rFonts w:cs="Arial"/>
          <w:b w:val="0"/>
        </w:rPr>
      </w:pPr>
      <w:r w:rsidRPr="00304DF7">
        <w:rPr>
          <w:rFonts w:cs="Arial"/>
          <w:b w:val="0"/>
        </w:rPr>
        <w:t>15.</w:t>
      </w:r>
      <w:r w:rsidR="00111446" w:rsidRPr="00304DF7">
        <w:rPr>
          <w:rFonts w:cs="Arial"/>
          <w:b w:val="0"/>
        </w:rPr>
        <w:t>5</w:t>
      </w:r>
      <w:r w:rsidRPr="00304DF7">
        <w:rPr>
          <w:rFonts w:cs="Arial"/>
          <w:b w:val="0"/>
        </w:rPr>
        <w:tab/>
        <w:t>Where recruitment/employment agencies have been used to source candidates on a temporary basis, the recruitment agency will be responsible for completing all pre-employment vetting prior to the commencement of the work and providing written confirmation to this effect.</w:t>
      </w:r>
    </w:p>
    <w:p w:rsidR="00791CA8" w:rsidRPr="00304DF7" w:rsidRDefault="00791CA8" w:rsidP="00995261">
      <w:pPr>
        <w:ind w:left="720" w:hanging="720"/>
        <w:jc w:val="both"/>
        <w:rPr>
          <w:rFonts w:cs="Arial"/>
          <w:b w:val="0"/>
        </w:rPr>
      </w:pPr>
    </w:p>
    <w:p w:rsidR="00791CA8" w:rsidRPr="00304DF7" w:rsidRDefault="00791CA8" w:rsidP="00995261">
      <w:pPr>
        <w:ind w:left="720" w:hanging="720"/>
        <w:jc w:val="both"/>
        <w:rPr>
          <w:rFonts w:cs="Arial"/>
          <w:b w:val="0"/>
        </w:rPr>
      </w:pPr>
      <w:r w:rsidRPr="00304DF7">
        <w:rPr>
          <w:rFonts w:cs="Arial"/>
          <w:b w:val="0"/>
        </w:rPr>
        <w:lastRenderedPageBreak/>
        <w:t>15.</w:t>
      </w:r>
      <w:r w:rsidR="00111446" w:rsidRPr="00304DF7">
        <w:rPr>
          <w:rFonts w:cs="Arial"/>
          <w:b w:val="0"/>
        </w:rPr>
        <w:t>6</w:t>
      </w:r>
      <w:r w:rsidRPr="00304DF7">
        <w:rPr>
          <w:rFonts w:cs="Arial"/>
          <w:b w:val="0"/>
        </w:rPr>
        <w:tab/>
      </w:r>
      <w:r w:rsidR="00233411" w:rsidRPr="00304DF7">
        <w:rPr>
          <w:rFonts w:cs="Arial"/>
          <w:b w:val="0"/>
        </w:rPr>
        <w:t>B</w:t>
      </w:r>
      <w:r w:rsidRPr="00304DF7">
        <w:rPr>
          <w:rFonts w:cs="Arial"/>
          <w:b w:val="0"/>
        </w:rPr>
        <w:t xml:space="preserve">efore commencing their placement, all volunteers and/or work experience personnel working at the College will be subject to an Enhanced DBS check and all other checks </w:t>
      </w:r>
      <w:r w:rsidR="00233411" w:rsidRPr="00304DF7">
        <w:rPr>
          <w:rFonts w:cs="Arial"/>
          <w:b w:val="0"/>
        </w:rPr>
        <w:t xml:space="preserve">as </w:t>
      </w:r>
      <w:r w:rsidRPr="00304DF7">
        <w:rPr>
          <w:rFonts w:cs="Arial"/>
          <w:b w:val="0"/>
        </w:rPr>
        <w:t>detailed in 15.1 above.</w:t>
      </w:r>
    </w:p>
    <w:p w:rsidR="00791CA8" w:rsidRPr="00304DF7" w:rsidRDefault="00791CA8" w:rsidP="00995261">
      <w:pPr>
        <w:ind w:left="720" w:hanging="720"/>
        <w:jc w:val="both"/>
        <w:rPr>
          <w:rFonts w:cs="Arial"/>
          <w:b w:val="0"/>
        </w:rPr>
      </w:pPr>
    </w:p>
    <w:p w:rsidR="00206E4D" w:rsidRPr="00304DF7" w:rsidRDefault="00B17AB6" w:rsidP="00995261">
      <w:pPr>
        <w:pStyle w:val="BodyTextIndent"/>
        <w:spacing w:after="0"/>
        <w:ind w:left="0"/>
        <w:jc w:val="both"/>
        <w:rPr>
          <w:rFonts w:asciiTheme="minorHAnsi" w:hAnsiTheme="minorHAnsi" w:cs="Arial"/>
          <w:b/>
          <w:sz w:val="22"/>
          <w:szCs w:val="22"/>
        </w:rPr>
      </w:pPr>
      <w:r w:rsidRPr="00304DF7">
        <w:rPr>
          <w:rFonts w:asciiTheme="minorHAnsi" w:hAnsiTheme="minorHAnsi" w:cs="Arial"/>
          <w:b/>
          <w:sz w:val="22"/>
          <w:szCs w:val="22"/>
        </w:rPr>
        <w:t>16.0</w:t>
      </w:r>
      <w:r w:rsidRPr="00304DF7">
        <w:rPr>
          <w:rFonts w:asciiTheme="minorHAnsi" w:hAnsiTheme="minorHAnsi" w:cs="Arial"/>
          <w:b/>
          <w:sz w:val="22"/>
          <w:szCs w:val="22"/>
        </w:rPr>
        <w:tab/>
      </w:r>
      <w:r w:rsidR="00206E4D" w:rsidRPr="00304DF7">
        <w:rPr>
          <w:rFonts w:asciiTheme="minorHAnsi" w:hAnsiTheme="minorHAnsi" w:cs="Arial"/>
          <w:b/>
          <w:sz w:val="22"/>
          <w:szCs w:val="22"/>
        </w:rPr>
        <w:t>Complaints</w:t>
      </w:r>
    </w:p>
    <w:p w:rsidR="00206E4D" w:rsidRPr="00304DF7" w:rsidRDefault="00206E4D" w:rsidP="00995261">
      <w:pPr>
        <w:pStyle w:val="BodyTextIndent"/>
        <w:spacing w:after="0"/>
        <w:ind w:left="0"/>
        <w:jc w:val="both"/>
        <w:rPr>
          <w:rFonts w:asciiTheme="minorHAnsi" w:hAnsiTheme="minorHAnsi" w:cs="Arial"/>
          <w:sz w:val="22"/>
          <w:szCs w:val="22"/>
        </w:rPr>
      </w:pPr>
    </w:p>
    <w:p w:rsidR="00206E4D" w:rsidRPr="00304DF7" w:rsidRDefault="00B17AB6"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16</w:t>
      </w:r>
      <w:r w:rsidR="00136559" w:rsidRPr="00304DF7">
        <w:rPr>
          <w:rFonts w:asciiTheme="minorHAnsi" w:hAnsiTheme="minorHAnsi" w:cs="Arial"/>
          <w:sz w:val="22"/>
          <w:szCs w:val="22"/>
        </w:rPr>
        <w:t xml:space="preserve">.1 </w:t>
      </w:r>
      <w:r w:rsidR="000B327B" w:rsidRPr="00304DF7">
        <w:rPr>
          <w:rFonts w:asciiTheme="minorHAnsi" w:hAnsiTheme="minorHAnsi" w:cs="Arial"/>
          <w:sz w:val="22"/>
          <w:szCs w:val="22"/>
        </w:rPr>
        <w:tab/>
      </w:r>
      <w:r w:rsidR="00206E4D" w:rsidRPr="00304DF7">
        <w:rPr>
          <w:rFonts w:asciiTheme="minorHAnsi" w:hAnsiTheme="minorHAnsi" w:cs="Arial"/>
          <w:sz w:val="22"/>
          <w:szCs w:val="22"/>
        </w:rPr>
        <w:t>Any applicant who considers that they have been unfairly treated at any stage of the recruitment and selection process should make a formal, written complaint to the Human Resource</w:t>
      </w:r>
      <w:r w:rsidR="00924B9D" w:rsidRPr="00304DF7">
        <w:rPr>
          <w:rFonts w:asciiTheme="minorHAnsi" w:hAnsiTheme="minorHAnsi" w:cs="Arial"/>
          <w:sz w:val="22"/>
          <w:szCs w:val="22"/>
        </w:rPr>
        <w:t>s</w:t>
      </w:r>
      <w:r w:rsidR="00206E4D" w:rsidRPr="00304DF7">
        <w:rPr>
          <w:rFonts w:asciiTheme="minorHAnsi" w:hAnsiTheme="minorHAnsi" w:cs="Arial"/>
          <w:sz w:val="22"/>
          <w:szCs w:val="22"/>
        </w:rPr>
        <w:t xml:space="preserve"> </w:t>
      </w:r>
      <w:r w:rsidR="00791CA8" w:rsidRPr="00304DF7">
        <w:rPr>
          <w:rFonts w:asciiTheme="minorHAnsi" w:hAnsiTheme="minorHAnsi" w:cs="Arial"/>
          <w:sz w:val="22"/>
          <w:szCs w:val="22"/>
        </w:rPr>
        <w:t xml:space="preserve">Department </w:t>
      </w:r>
      <w:r w:rsidR="00206E4D" w:rsidRPr="00304DF7">
        <w:rPr>
          <w:rFonts w:asciiTheme="minorHAnsi" w:hAnsiTheme="minorHAnsi" w:cs="Arial"/>
          <w:sz w:val="22"/>
          <w:szCs w:val="22"/>
        </w:rPr>
        <w:t>within 3 weeks of the closing or interview date.  This complaint will then be investigated and a response provided.</w:t>
      </w:r>
    </w:p>
    <w:p w:rsidR="00206E4D" w:rsidRPr="00304DF7" w:rsidRDefault="00206E4D" w:rsidP="00995261">
      <w:pPr>
        <w:pStyle w:val="BodyTextIndent"/>
        <w:spacing w:after="0"/>
        <w:ind w:left="0"/>
        <w:jc w:val="both"/>
        <w:rPr>
          <w:rFonts w:asciiTheme="minorHAnsi" w:hAnsiTheme="minorHAnsi" w:cs="Arial"/>
          <w:sz w:val="22"/>
          <w:szCs w:val="22"/>
        </w:rPr>
      </w:pPr>
    </w:p>
    <w:p w:rsidR="00206E4D" w:rsidRPr="00304DF7" w:rsidRDefault="00B17AB6"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16</w:t>
      </w:r>
      <w:r w:rsidR="00136559" w:rsidRPr="00304DF7">
        <w:rPr>
          <w:rFonts w:asciiTheme="minorHAnsi" w:hAnsiTheme="minorHAnsi" w:cs="Arial"/>
          <w:sz w:val="22"/>
          <w:szCs w:val="22"/>
        </w:rPr>
        <w:t xml:space="preserve">.2 </w:t>
      </w:r>
      <w:r w:rsidR="000B327B" w:rsidRPr="00304DF7">
        <w:rPr>
          <w:rFonts w:asciiTheme="minorHAnsi" w:hAnsiTheme="minorHAnsi" w:cs="Arial"/>
          <w:sz w:val="22"/>
          <w:szCs w:val="22"/>
        </w:rPr>
        <w:tab/>
      </w:r>
      <w:r w:rsidR="00206E4D" w:rsidRPr="00304DF7">
        <w:rPr>
          <w:rFonts w:asciiTheme="minorHAnsi" w:hAnsiTheme="minorHAnsi" w:cs="Arial"/>
          <w:sz w:val="22"/>
          <w:szCs w:val="22"/>
        </w:rPr>
        <w:t>Where the complaint is not upheld, and the complainant is a</w:t>
      </w:r>
      <w:r w:rsidRPr="00304DF7">
        <w:rPr>
          <w:rFonts w:asciiTheme="minorHAnsi" w:hAnsiTheme="minorHAnsi" w:cs="Arial"/>
          <w:sz w:val="22"/>
          <w:szCs w:val="22"/>
        </w:rPr>
        <w:t xml:space="preserve"> College employee, the employee </w:t>
      </w:r>
      <w:r w:rsidR="00206E4D" w:rsidRPr="00304DF7">
        <w:rPr>
          <w:rFonts w:asciiTheme="minorHAnsi" w:hAnsiTheme="minorHAnsi" w:cs="Arial"/>
          <w:sz w:val="22"/>
          <w:szCs w:val="22"/>
        </w:rPr>
        <w:t xml:space="preserve">has a right of recourse to the </w:t>
      </w:r>
      <w:r w:rsidRPr="00304DF7">
        <w:rPr>
          <w:rFonts w:asciiTheme="minorHAnsi" w:hAnsiTheme="minorHAnsi" w:cs="Arial"/>
          <w:sz w:val="22"/>
          <w:szCs w:val="22"/>
        </w:rPr>
        <w:t>Grievance procedure if they are not satisfied with the response.</w:t>
      </w:r>
    </w:p>
    <w:p w:rsidR="00B4157A" w:rsidRPr="00304DF7" w:rsidRDefault="00B4157A" w:rsidP="00995261">
      <w:pPr>
        <w:pStyle w:val="BodyTextIndent"/>
        <w:spacing w:after="0"/>
        <w:ind w:left="720" w:hanging="720"/>
        <w:jc w:val="both"/>
        <w:rPr>
          <w:rFonts w:asciiTheme="minorHAnsi" w:hAnsiTheme="minorHAnsi" w:cs="Arial"/>
          <w:sz w:val="22"/>
          <w:szCs w:val="22"/>
        </w:rPr>
      </w:pPr>
    </w:p>
    <w:p w:rsidR="00B4157A" w:rsidRPr="00304DF7" w:rsidRDefault="00B4157A" w:rsidP="00995261">
      <w:pPr>
        <w:pStyle w:val="BodyTextIndent"/>
        <w:spacing w:after="0"/>
        <w:ind w:left="720" w:hanging="720"/>
        <w:jc w:val="both"/>
        <w:rPr>
          <w:rFonts w:asciiTheme="minorHAnsi" w:hAnsiTheme="minorHAnsi" w:cs="Arial"/>
          <w:b/>
          <w:sz w:val="22"/>
          <w:szCs w:val="22"/>
        </w:rPr>
      </w:pPr>
      <w:r w:rsidRPr="00304DF7">
        <w:rPr>
          <w:rFonts w:asciiTheme="minorHAnsi" w:hAnsiTheme="minorHAnsi" w:cs="Arial"/>
          <w:b/>
          <w:sz w:val="22"/>
          <w:szCs w:val="22"/>
        </w:rPr>
        <w:t xml:space="preserve">17.0 </w:t>
      </w:r>
      <w:r w:rsidRPr="00304DF7">
        <w:rPr>
          <w:rFonts w:asciiTheme="minorHAnsi" w:hAnsiTheme="minorHAnsi" w:cs="Arial"/>
          <w:b/>
          <w:sz w:val="22"/>
          <w:szCs w:val="22"/>
        </w:rPr>
        <w:tab/>
        <w:t>Record Keeping</w:t>
      </w:r>
    </w:p>
    <w:p w:rsidR="00B4157A" w:rsidRPr="00304DF7" w:rsidRDefault="00B4157A" w:rsidP="00995261">
      <w:pPr>
        <w:pStyle w:val="BodyTextIndent"/>
        <w:spacing w:after="0"/>
        <w:ind w:left="720" w:hanging="720"/>
        <w:jc w:val="both"/>
        <w:rPr>
          <w:rFonts w:asciiTheme="minorHAnsi" w:hAnsiTheme="minorHAnsi" w:cs="Arial"/>
          <w:b/>
          <w:sz w:val="22"/>
          <w:szCs w:val="22"/>
        </w:rPr>
      </w:pPr>
    </w:p>
    <w:p w:rsidR="00B4157A" w:rsidRPr="00304DF7" w:rsidRDefault="00B4157A" w:rsidP="00995261">
      <w:pPr>
        <w:pStyle w:val="BodyTextIndent"/>
        <w:spacing w:after="0"/>
        <w:ind w:left="720" w:hanging="720"/>
        <w:jc w:val="both"/>
        <w:rPr>
          <w:rFonts w:asciiTheme="minorHAnsi" w:hAnsiTheme="minorHAnsi" w:cs="Arial"/>
          <w:sz w:val="22"/>
          <w:szCs w:val="22"/>
        </w:rPr>
      </w:pPr>
      <w:r w:rsidRPr="00304DF7">
        <w:rPr>
          <w:rFonts w:asciiTheme="minorHAnsi" w:hAnsiTheme="minorHAnsi" w:cs="Arial"/>
          <w:sz w:val="22"/>
          <w:szCs w:val="22"/>
        </w:rPr>
        <w:t>17.1</w:t>
      </w:r>
      <w:r w:rsidRPr="00304DF7">
        <w:rPr>
          <w:rFonts w:asciiTheme="minorHAnsi" w:hAnsiTheme="minorHAnsi" w:cs="Arial"/>
          <w:sz w:val="22"/>
          <w:szCs w:val="22"/>
        </w:rPr>
        <w:tab/>
        <w:t xml:space="preserve">All recruitment records will be stored confidentially and retained in accordance with the College’s </w:t>
      </w:r>
      <w:r w:rsidR="006A7FEF" w:rsidRPr="00304DF7">
        <w:rPr>
          <w:rFonts w:asciiTheme="minorHAnsi" w:hAnsiTheme="minorHAnsi" w:cs="Arial"/>
          <w:sz w:val="22"/>
          <w:szCs w:val="22"/>
        </w:rPr>
        <w:t xml:space="preserve">Privacy Statement, </w:t>
      </w:r>
      <w:r w:rsidRPr="00304DF7">
        <w:rPr>
          <w:rFonts w:asciiTheme="minorHAnsi" w:hAnsiTheme="minorHAnsi" w:cs="Arial"/>
          <w:sz w:val="22"/>
          <w:szCs w:val="22"/>
        </w:rPr>
        <w:t>Data</w:t>
      </w:r>
      <w:r w:rsidR="006A7FEF" w:rsidRPr="00304DF7">
        <w:rPr>
          <w:rFonts w:asciiTheme="minorHAnsi" w:hAnsiTheme="minorHAnsi" w:cs="Arial"/>
          <w:sz w:val="22"/>
          <w:szCs w:val="22"/>
        </w:rPr>
        <w:t xml:space="preserve"> Protection Policy and General D</w:t>
      </w:r>
      <w:r w:rsidRPr="00304DF7">
        <w:rPr>
          <w:rFonts w:asciiTheme="minorHAnsi" w:hAnsiTheme="minorHAnsi" w:cs="Arial"/>
          <w:sz w:val="22"/>
          <w:szCs w:val="22"/>
        </w:rPr>
        <w:t xml:space="preserve">ata Protection Regulations 2018. </w:t>
      </w:r>
    </w:p>
    <w:p w:rsidR="00206E4D" w:rsidRPr="00304DF7" w:rsidRDefault="00206E4D" w:rsidP="00995261">
      <w:pPr>
        <w:pStyle w:val="BodyTextIndent"/>
        <w:spacing w:after="0"/>
        <w:ind w:left="0"/>
        <w:jc w:val="both"/>
        <w:rPr>
          <w:rFonts w:asciiTheme="minorHAnsi" w:hAnsiTheme="minorHAnsi" w:cs="Arial"/>
          <w:sz w:val="22"/>
          <w:szCs w:val="22"/>
        </w:rPr>
      </w:pPr>
    </w:p>
    <w:p w:rsidR="00206E4D" w:rsidRPr="00304DF7" w:rsidRDefault="00B17AB6" w:rsidP="00995261">
      <w:pPr>
        <w:jc w:val="both"/>
        <w:rPr>
          <w:rFonts w:cs="Arial"/>
        </w:rPr>
      </w:pPr>
      <w:r w:rsidRPr="00304DF7">
        <w:rPr>
          <w:rFonts w:cs="Arial"/>
        </w:rPr>
        <w:t>1</w:t>
      </w:r>
      <w:r w:rsidR="00B4157A" w:rsidRPr="00304DF7">
        <w:rPr>
          <w:rFonts w:cs="Arial"/>
        </w:rPr>
        <w:t>8</w:t>
      </w:r>
      <w:r w:rsidR="00136559" w:rsidRPr="00304DF7">
        <w:rPr>
          <w:rFonts w:cs="Arial"/>
        </w:rPr>
        <w:t>.</w:t>
      </w:r>
      <w:r w:rsidRPr="00304DF7">
        <w:rPr>
          <w:rFonts w:cs="Arial"/>
        </w:rPr>
        <w:t>0</w:t>
      </w:r>
      <w:r w:rsidRPr="00304DF7">
        <w:rPr>
          <w:rFonts w:cs="Arial"/>
        </w:rPr>
        <w:tab/>
      </w:r>
      <w:r w:rsidR="00206E4D" w:rsidRPr="00304DF7">
        <w:rPr>
          <w:rFonts w:cs="Arial"/>
        </w:rPr>
        <w:t xml:space="preserve">Review &amp; </w:t>
      </w:r>
      <w:r w:rsidR="00AD4079" w:rsidRPr="00304DF7">
        <w:rPr>
          <w:rFonts w:cs="Arial"/>
        </w:rPr>
        <w:t>m</w:t>
      </w:r>
      <w:r w:rsidR="00206E4D" w:rsidRPr="00304DF7">
        <w:rPr>
          <w:rFonts w:cs="Arial"/>
        </w:rPr>
        <w:t xml:space="preserve">onitoring </w:t>
      </w:r>
      <w:r w:rsidRPr="00304DF7">
        <w:rPr>
          <w:rFonts w:cs="Arial"/>
        </w:rPr>
        <w:t>arrangements</w:t>
      </w:r>
      <w:r w:rsidR="00206E4D" w:rsidRPr="00304DF7">
        <w:rPr>
          <w:rFonts w:cs="Arial"/>
        </w:rPr>
        <w:t xml:space="preserve"> </w:t>
      </w:r>
    </w:p>
    <w:p w:rsidR="00136559" w:rsidRPr="00304DF7" w:rsidRDefault="00136559" w:rsidP="00995261">
      <w:pPr>
        <w:jc w:val="both"/>
        <w:rPr>
          <w:rFonts w:cs="Arial"/>
          <w:b w:val="0"/>
        </w:rPr>
      </w:pPr>
    </w:p>
    <w:p w:rsidR="00206E4D" w:rsidRPr="00304DF7" w:rsidRDefault="00B4157A" w:rsidP="00995261">
      <w:pPr>
        <w:ind w:left="720" w:hanging="720"/>
        <w:jc w:val="both"/>
        <w:rPr>
          <w:rFonts w:cs="Arial"/>
          <w:b w:val="0"/>
          <w:color w:val="FF0000"/>
        </w:rPr>
      </w:pPr>
      <w:r w:rsidRPr="00304DF7">
        <w:rPr>
          <w:rFonts w:cs="Arial"/>
          <w:b w:val="0"/>
        </w:rPr>
        <w:t>18</w:t>
      </w:r>
      <w:r w:rsidR="00136559" w:rsidRPr="00304DF7">
        <w:rPr>
          <w:rFonts w:cs="Arial"/>
          <w:b w:val="0"/>
        </w:rPr>
        <w:t>.1</w:t>
      </w:r>
      <w:r w:rsidR="000B327B" w:rsidRPr="00304DF7">
        <w:rPr>
          <w:rFonts w:cs="Arial"/>
          <w:b w:val="0"/>
        </w:rPr>
        <w:tab/>
      </w:r>
      <w:r w:rsidR="00206E4D" w:rsidRPr="00304DF7">
        <w:rPr>
          <w:rFonts w:cs="Arial"/>
          <w:b w:val="0"/>
        </w:rPr>
        <w:t>It wi</w:t>
      </w:r>
      <w:r w:rsidR="00791CA8" w:rsidRPr="00304DF7">
        <w:rPr>
          <w:rFonts w:cs="Arial"/>
          <w:b w:val="0"/>
        </w:rPr>
        <w:t xml:space="preserve">ll be the responsibility of </w:t>
      </w:r>
      <w:r w:rsidR="00206E4D" w:rsidRPr="00304DF7">
        <w:rPr>
          <w:rFonts w:cs="Arial"/>
          <w:b w:val="0"/>
        </w:rPr>
        <w:t>Human Resources to review and monitor the policy and procedure to ensure it remains legally compliant and reflects good practice.</w:t>
      </w:r>
      <w:r w:rsidR="00206E4D" w:rsidRPr="00304DF7">
        <w:rPr>
          <w:rFonts w:cs="Arial"/>
          <w:b w:val="0"/>
          <w:color w:val="FF0000"/>
        </w:rPr>
        <w:t xml:space="preserve"> </w:t>
      </w:r>
    </w:p>
    <w:p w:rsidR="00136559" w:rsidRPr="00304DF7" w:rsidRDefault="00136559" w:rsidP="00995261">
      <w:pPr>
        <w:jc w:val="both"/>
        <w:rPr>
          <w:rFonts w:cs="Arial"/>
          <w:b w:val="0"/>
        </w:rPr>
      </w:pPr>
    </w:p>
    <w:p w:rsidR="00206E4D" w:rsidRPr="00304DF7" w:rsidRDefault="00B4157A" w:rsidP="00995261">
      <w:pPr>
        <w:ind w:left="720" w:hanging="720"/>
        <w:jc w:val="both"/>
        <w:rPr>
          <w:rFonts w:cs="Arial"/>
          <w:b w:val="0"/>
        </w:rPr>
      </w:pPr>
      <w:r w:rsidRPr="00304DF7">
        <w:rPr>
          <w:rFonts w:cs="Arial"/>
          <w:b w:val="0"/>
        </w:rPr>
        <w:t>18</w:t>
      </w:r>
      <w:r w:rsidR="00136559" w:rsidRPr="00304DF7">
        <w:rPr>
          <w:rFonts w:cs="Arial"/>
          <w:b w:val="0"/>
        </w:rPr>
        <w:t>.2</w:t>
      </w:r>
      <w:r w:rsidR="000B327B" w:rsidRPr="00304DF7">
        <w:rPr>
          <w:rFonts w:cs="Arial"/>
          <w:b w:val="0"/>
        </w:rPr>
        <w:tab/>
      </w:r>
      <w:r w:rsidR="00206E4D" w:rsidRPr="00304DF7">
        <w:rPr>
          <w:rFonts w:cs="Arial"/>
          <w:b w:val="0"/>
        </w:rPr>
        <w:t xml:space="preserve">Human Resources </w:t>
      </w:r>
      <w:proofErr w:type="gramStart"/>
      <w:r w:rsidR="00206E4D" w:rsidRPr="00304DF7">
        <w:rPr>
          <w:rFonts w:cs="Arial"/>
          <w:b w:val="0"/>
        </w:rPr>
        <w:t>is</w:t>
      </w:r>
      <w:proofErr w:type="gramEnd"/>
      <w:r w:rsidR="00206E4D" w:rsidRPr="00304DF7">
        <w:rPr>
          <w:rFonts w:cs="Arial"/>
          <w:b w:val="0"/>
        </w:rPr>
        <w:t xml:space="preserve"> responsible for monitoring recruitment and selection practice and will report periodically on this to the Corporation.</w:t>
      </w:r>
    </w:p>
    <w:p w:rsidR="008A55CF" w:rsidRPr="00304DF7" w:rsidRDefault="008A55CF" w:rsidP="00995261">
      <w:pPr>
        <w:ind w:left="720" w:hanging="720"/>
        <w:jc w:val="both"/>
        <w:rPr>
          <w:rFonts w:cs="Arial"/>
          <w:b w:val="0"/>
        </w:rPr>
      </w:pPr>
      <w:r w:rsidRPr="00304DF7">
        <w:rPr>
          <w:rFonts w:cs="Arial"/>
          <w:b w:val="0"/>
        </w:rPr>
        <w:t>18.3</w:t>
      </w:r>
      <w:r w:rsidRPr="00304DF7">
        <w:rPr>
          <w:rFonts w:cs="Arial"/>
          <w:b w:val="0"/>
        </w:rPr>
        <w:tab/>
        <w:t>The Policy will be formally reviewed every 3 years.</w:t>
      </w:r>
    </w:p>
    <w:p w:rsidR="002D3FE8" w:rsidRPr="00304DF7" w:rsidRDefault="002D3FE8" w:rsidP="00995261">
      <w:pPr>
        <w:jc w:val="both"/>
        <w:rPr>
          <w:rFonts w:cs="Arial"/>
          <w:b w:val="0"/>
        </w:rPr>
      </w:pPr>
    </w:p>
    <w:p w:rsidR="00A07408" w:rsidRPr="00304DF7" w:rsidRDefault="00A07408" w:rsidP="00995261">
      <w:pPr>
        <w:jc w:val="both"/>
        <w:rPr>
          <w:rFonts w:cs="Arial"/>
          <w:b w:val="0"/>
        </w:rPr>
      </w:pPr>
    </w:p>
    <w:p w:rsidR="00206E4D" w:rsidRPr="00304DF7" w:rsidRDefault="00B4157A" w:rsidP="00995261">
      <w:pPr>
        <w:jc w:val="both"/>
        <w:rPr>
          <w:rFonts w:cs="Arial"/>
        </w:rPr>
      </w:pPr>
      <w:r w:rsidRPr="00304DF7">
        <w:rPr>
          <w:rFonts w:cs="Arial"/>
        </w:rPr>
        <w:t>19</w:t>
      </w:r>
      <w:r w:rsidR="00EF5F87" w:rsidRPr="00304DF7">
        <w:rPr>
          <w:rFonts w:cs="Arial"/>
        </w:rPr>
        <w:t>.0</w:t>
      </w:r>
      <w:r w:rsidR="00EF5F87" w:rsidRPr="00304DF7">
        <w:rPr>
          <w:rFonts w:cs="Arial"/>
        </w:rPr>
        <w:tab/>
      </w:r>
      <w:r w:rsidR="00206E4D" w:rsidRPr="00304DF7">
        <w:rPr>
          <w:rFonts w:cs="Arial"/>
        </w:rPr>
        <w:t>Monitoring applications and appointments</w:t>
      </w:r>
    </w:p>
    <w:p w:rsidR="00206E4D" w:rsidRPr="00304DF7" w:rsidRDefault="00206E4D" w:rsidP="00995261">
      <w:pPr>
        <w:jc w:val="both"/>
        <w:rPr>
          <w:rFonts w:cs="Arial"/>
          <w:b w:val="0"/>
          <w:spacing w:val="-3"/>
        </w:rPr>
      </w:pPr>
    </w:p>
    <w:p w:rsidR="00206E4D" w:rsidRPr="00304DF7" w:rsidRDefault="00B4157A" w:rsidP="00995261">
      <w:pPr>
        <w:ind w:left="720" w:hanging="720"/>
        <w:jc w:val="both"/>
        <w:rPr>
          <w:rFonts w:cs="Arial"/>
          <w:b w:val="0"/>
          <w:spacing w:val="-3"/>
        </w:rPr>
      </w:pPr>
      <w:r w:rsidRPr="00304DF7">
        <w:rPr>
          <w:rFonts w:cs="Arial"/>
          <w:b w:val="0"/>
          <w:spacing w:val="-3"/>
        </w:rPr>
        <w:t>19</w:t>
      </w:r>
      <w:r w:rsidR="00136559" w:rsidRPr="00304DF7">
        <w:rPr>
          <w:rFonts w:cs="Arial"/>
          <w:b w:val="0"/>
          <w:spacing w:val="-3"/>
        </w:rPr>
        <w:t xml:space="preserve">.1 </w:t>
      </w:r>
      <w:r w:rsidR="000B327B" w:rsidRPr="00304DF7">
        <w:rPr>
          <w:rFonts w:cs="Arial"/>
          <w:b w:val="0"/>
          <w:spacing w:val="-3"/>
        </w:rPr>
        <w:tab/>
      </w:r>
      <w:r w:rsidR="00206E4D" w:rsidRPr="00304DF7">
        <w:rPr>
          <w:rFonts w:cs="Arial"/>
          <w:b w:val="0"/>
          <w:spacing w:val="-3"/>
        </w:rPr>
        <w:t xml:space="preserve">The </w:t>
      </w:r>
      <w:r w:rsidR="00EC102D" w:rsidRPr="00304DF7">
        <w:rPr>
          <w:rFonts w:cs="Arial"/>
          <w:b w:val="0"/>
          <w:spacing w:val="-3"/>
        </w:rPr>
        <w:t>C</w:t>
      </w:r>
      <w:r w:rsidR="00206E4D" w:rsidRPr="00304DF7">
        <w:rPr>
          <w:rFonts w:cs="Arial"/>
          <w:b w:val="0"/>
          <w:spacing w:val="-3"/>
        </w:rPr>
        <w:t xml:space="preserve">ollege will monitor all applications and appointments in terms of </w:t>
      </w:r>
      <w:r w:rsidR="00C740A4" w:rsidRPr="00304DF7">
        <w:rPr>
          <w:rFonts w:cs="Arial"/>
          <w:b w:val="0"/>
          <w:spacing w:val="-3"/>
        </w:rPr>
        <w:t>relevant protected characteristics</w:t>
      </w:r>
      <w:r w:rsidR="00206E4D" w:rsidRPr="00304DF7">
        <w:rPr>
          <w:rFonts w:cs="Arial"/>
          <w:b w:val="0"/>
          <w:spacing w:val="-3"/>
        </w:rPr>
        <w:t xml:space="preserve"> to ensure that applications and appointments are not being discriminated against at any stage of the recruitment process.  </w:t>
      </w:r>
    </w:p>
    <w:p w:rsidR="00A07408" w:rsidRPr="00304DF7" w:rsidRDefault="00A07408" w:rsidP="00995261">
      <w:pPr>
        <w:ind w:left="720" w:hanging="720"/>
        <w:jc w:val="both"/>
        <w:rPr>
          <w:rFonts w:cs="Arial"/>
          <w:b w:val="0"/>
          <w:spacing w:val="-3"/>
        </w:rPr>
      </w:pPr>
    </w:p>
    <w:p w:rsidR="00A07408" w:rsidRPr="00304DF7" w:rsidRDefault="00A07408" w:rsidP="00995261">
      <w:pPr>
        <w:ind w:left="720" w:hanging="720"/>
        <w:jc w:val="both"/>
        <w:rPr>
          <w:rFonts w:cs="Arial"/>
        </w:rPr>
      </w:pPr>
      <w:r w:rsidRPr="00304DF7">
        <w:rPr>
          <w:rFonts w:cs="Arial"/>
          <w:spacing w:val="-3"/>
        </w:rPr>
        <w:t>20.</w:t>
      </w:r>
      <w:r w:rsidRPr="00304DF7">
        <w:rPr>
          <w:rFonts w:cs="Arial"/>
          <w:spacing w:val="-3"/>
        </w:rPr>
        <w:tab/>
        <w:t>Equality and Diversity Impact Measure</w:t>
      </w:r>
    </w:p>
    <w:p w:rsidR="00206E4D" w:rsidRPr="00304DF7" w:rsidRDefault="00206E4D" w:rsidP="00995261">
      <w:pPr>
        <w:tabs>
          <w:tab w:val="left" w:pos="-720"/>
          <w:tab w:val="left" w:pos="8820"/>
        </w:tabs>
        <w:suppressAutoHyphens/>
        <w:ind w:left="1110"/>
        <w:jc w:val="both"/>
        <w:rPr>
          <w:rFonts w:cs="Arial"/>
          <w:spacing w:val="-3"/>
        </w:rPr>
      </w:pPr>
    </w:p>
    <w:p w:rsidR="00A07408" w:rsidRPr="00304DF7" w:rsidRDefault="00A07408" w:rsidP="00A07408">
      <w:pPr>
        <w:pStyle w:val="BodyTextIndent"/>
        <w:tabs>
          <w:tab w:val="left" w:pos="-720"/>
        </w:tabs>
        <w:suppressAutoHyphens/>
        <w:spacing w:after="0"/>
        <w:ind w:left="0"/>
        <w:jc w:val="both"/>
        <w:rPr>
          <w:rFonts w:asciiTheme="minorHAnsi" w:hAnsiTheme="minorHAnsi" w:cs="Arial"/>
          <w:b/>
          <w:sz w:val="22"/>
          <w:szCs w:val="22"/>
        </w:rPr>
      </w:pPr>
      <w:r w:rsidRPr="00304DF7">
        <w:rPr>
          <w:rFonts w:asciiTheme="minorHAnsi" w:hAnsiTheme="minorHAnsi" w:cs="Arial"/>
          <w:spacing w:val="-3"/>
          <w:sz w:val="22"/>
          <w:szCs w:val="22"/>
        </w:rPr>
        <w:t>20.1</w:t>
      </w:r>
      <w:r w:rsidRPr="00304DF7">
        <w:rPr>
          <w:rFonts w:asciiTheme="minorHAnsi" w:hAnsiTheme="minorHAnsi" w:cs="Arial"/>
          <w:spacing w:val="-3"/>
          <w:sz w:val="22"/>
          <w:szCs w:val="22"/>
        </w:rPr>
        <w:tab/>
        <w:t>T</w:t>
      </w:r>
      <w:r w:rsidRPr="00304DF7">
        <w:rPr>
          <w:rFonts w:asciiTheme="minorHAnsi" w:hAnsiTheme="minorHAnsi" w:cs="Arial"/>
          <w:sz w:val="22"/>
          <w:szCs w:val="22"/>
        </w:rPr>
        <w:t xml:space="preserve">he College has considered the Equality and Diversity implications in relation to the rules </w:t>
      </w:r>
      <w:r w:rsidR="00304DF7">
        <w:rPr>
          <w:rFonts w:asciiTheme="minorHAnsi" w:hAnsiTheme="minorHAnsi" w:cs="Arial"/>
          <w:sz w:val="22"/>
          <w:szCs w:val="22"/>
        </w:rPr>
        <w:tab/>
      </w:r>
      <w:r w:rsidRPr="00304DF7">
        <w:rPr>
          <w:rFonts w:asciiTheme="minorHAnsi" w:hAnsiTheme="minorHAnsi" w:cs="Arial"/>
          <w:sz w:val="22"/>
          <w:szCs w:val="22"/>
        </w:rPr>
        <w:t xml:space="preserve">and policies set out in this document. It does not consider them to unduly impact upon any </w:t>
      </w:r>
      <w:r w:rsidR="00304DF7">
        <w:rPr>
          <w:rFonts w:asciiTheme="minorHAnsi" w:hAnsiTheme="minorHAnsi" w:cs="Arial"/>
          <w:sz w:val="22"/>
          <w:szCs w:val="22"/>
        </w:rPr>
        <w:tab/>
      </w:r>
      <w:bookmarkStart w:id="0" w:name="_GoBack"/>
      <w:bookmarkEnd w:id="0"/>
      <w:r w:rsidRPr="00304DF7">
        <w:rPr>
          <w:rFonts w:asciiTheme="minorHAnsi" w:hAnsiTheme="minorHAnsi" w:cs="Arial"/>
          <w:sz w:val="22"/>
          <w:szCs w:val="22"/>
        </w:rPr>
        <w:t>protected group.</w:t>
      </w:r>
    </w:p>
    <w:p w:rsidR="00206E4D" w:rsidRPr="00304DF7" w:rsidRDefault="00206E4D" w:rsidP="00995261">
      <w:pPr>
        <w:jc w:val="both"/>
        <w:rPr>
          <w:rFonts w:cs="Arial"/>
        </w:rPr>
      </w:pPr>
    </w:p>
    <w:sectPr w:rsidR="00206E4D" w:rsidRPr="00304DF7" w:rsidSect="00641818">
      <w:headerReference w:type="default" r:id="rId10"/>
      <w:footerReference w:type="default" r:id="rId11"/>
      <w:footerReference w:type="first" r:id="rId12"/>
      <w:pgSz w:w="11906" w:h="16838"/>
      <w:pgMar w:top="851" w:right="1440" w:bottom="567" w:left="1440" w:header="708" w:footer="52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35" w:rsidRDefault="00586A35" w:rsidP="00692DF2">
      <w:r>
        <w:separator/>
      </w:r>
    </w:p>
  </w:endnote>
  <w:endnote w:type="continuationSeparator" w:id="0">
    <w:p w:rsidR="00586A35" w:rsidRDefault="00586A35" w:rsidP="0069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462828"/>
      <w:docPartObj>
        <w:docPartGallery w:val="Page Numbers (Bottom of Page)"/>
        <w:docPartUnique/>
      </w:docPartObj>
    </w:sdtPr>
    <w:sdtEndPr>
      <w:rPr>
        <w:noProof/>
      </w:rPr>
    </w:sdtEndPr>
    <w:sdtContent>
      <w:p w:rsidR="002D3FE8" w:rsidRDefault="002D3FE8">
        <w:pPr>
          <w:pStyle w:val="Footer"/>
          <w:jc w:val="center"/>
        </w:pPr>
        <w:r>
          <w:fldChar w:fldCharType="begin"/>
        </w:r>
        <w:r>
          <w:instrText xml:space="preserve"> PAGE   \* MERGEFORMAT </w:instrText>
        </w:r>
        <w:r>
          <w:fldChar w:fldCharType="separate"/>
        </w:r>
        <w:r w:rsidR="00304DF7">
          <w:rPr>
            <w:noProof/>
          </w:rPr>
          <w:t>8</w:t>
        </w:r>
        <w:r>
          <w:rPr>
            <w:noProo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10"/>
      <w:gridCol w:w="2310"/>
      <w:gridCol w:w="2311"/>
      <w:gridCol w:w="2311"/>
    </w:tblGrid>
    <w:tr w:rsidR="00692983" w:rsidRPr="00951993" w:rsidTr="008B7FFD">
      <w:tc>
        <w:tcPr>
          <w:tcW w:w="2310" w:type="dxa"/>
        </w:tcPr>
        <w:p w:rsidR="00692983" w:rsidRPr="00951993" w:rsidRDefault="00692983" w:rsidP="008B7FFD">
          <w:pPr>
            <w:pStyle w:val="Footer"/>
            <w:jc w:val="center"/>
            <w:rPr>
              <w:rFonts w:ascii="Arial" w:hAnsi="Arial" w:cs="Arial"/>
              <w:b w:val="0"/>
              <w:color w:val="33CCCC"/>
              <w:sz w:val="24"/>
              <w:szCs w:val="24"/>
            </w:rPr>
          </w:pPr>
          <w:r w:rsidRPr="00951993">
            <w:rPr>
              <w:rFonts w:ascii="Arial" w:hAnsi="Arial" w:cs="Arial"/>
              <w:color w:val="33CCCC"/>
              <w:sz w:val="24"/>
              <w:szCs w:val="24"/>
            </w:rPr>
            <w:t>INNOVATIVE</w:t>
          </w:r>
        </w:p>
      </w:tc>
      <w:tc>
        <w:tcPr>
          <w:tcW w:w="2310" w:type="dxa"/>
        </w:tcPr>
        <w:p w:rsidR="00692983" w:rsidRPr="00951993" w:rsidRDefault="00692983" w:rsidP="008B7FFD">
          <w:pPr>
            <w:pStyle w:val="Footer"/>
            <w:jc w:val="center"/>
            <w:rPr>
              <w:rFonts w:ascii="Arial" w:hAnsi="Arial" w:cs="Arial"/>
              <w:b w:val="0"/>
              <w:color w:val="808080" w:themeColor="background1" w:themeShade="80"/>
              <w:sz w:val="24"/>
              <w:szCs w:val="24"/>
            </w:rPr>
          </w:pPr>
          <w:r w:rsidRPr="00951993">
            <w:rPr>
              <w:rFonts w:ascii="Arial" w:hAnsi="Arial" w:cs="Arial"/>
              <w:color w:val="00B0F0"/>
              <w:sz w:val="24"/>
              <w:szCs w:val="24"/>
            </w:rPr>
            <w:t>ETHICAL</w:t>
          </w:r>
        </w:p>
      </w:tc>
      <w:tc>
        <w:tcPr>
          <w:tcW w:w="2311" w:type="dxa"/>
        </w:tcPr>
        <w:p w:rsidR="00692983" w:rsidRPr="00951993" w:rsidRDefault="00692983" w:rsidP="008B7FFD">
          <w:pPr>
            <w:pStyle w:val="Footer"/>
            <w:jc w:val="center"/>
            <w:rPr>
              <w:rFonts w:ascii="Arial" w:hAnsi="Arial" w:cs="Arial"/>
              <w:b w:val="0"/>
              <w:color w:val="808080" w:themeColor="background1" w:themeShade="80"/>
              <w:sz w:val="24"/>
              <w:szCs w:val="24"/>
            </w:rPr>
          </w:pPr>
          <w:r w:rsidRPr="00951993">
            <w:rPr>
              <w:rFonts w:ascii="Arial" w:hAnsi="Arial" w:cs="Arial"/>
              <w:color w:val="33CCCC"/>
              <w:sz w:val="24"/>
              <w:szCs w:val="24"/>
            </w:rPr>
            <w:t>EXCELLENT</w:t>
          </w:r>
        </w:p>
      </w:tc>
      <w:tc>
        <w:tcPr>
          <w:tcW w:w="2311" w:type="dxa"/>
        </w:tcPr>
        <w:p w:rsidR="00692983" w:rsidRPr="00951993" w:rsidRDefault="00692983" w:rsidP="008B7FFD">
          <w:pPr>
            <w:pStyle w:val="Footer"/>
            <w:jc w:val="center"/>
            <w:rPr>
              <w:rFonts w:ascii="Arial" w:hAnsi="Arial" w:cs="Arial"/>
              <w:b w:val="0"/>
              <w:color w:val="808080" w:themeColor="background1" w:themeShade="80"/>
              <w:sz w:val="24"/>
              <w:szCs w:val="24"/>
            </w:rPr>
          </w:pPr>
          <w:r w:rsidRPr="00951993">
            <w:rPr>
              <w:rFonts w:ascii="Arial" w:hAnsi="Arial" w:cs="Arial"/>
              <w:color w:val="00B0F0"/>
              <w:sz w:val="24"/>
              <w:szCs w:val="24"/>
            </w:rPr>
            <w:t>SUSTAINABLE</w:t>
          </w:r>
        </w:p>
      </w:tc>
    </w:tr>
  </w:tbl>
  <w:p w:rsidR="00692983" w:rsidRDefault="00692983" w:rsidP="00692983">
    <w:pPr>
      <w:pStyle w:val="Footer"/>
    </w:pPr>
  </w:p>
  <w:p w:rsidR="002D3FE8" w:rsidRDefault="002D3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10"/>
      <w:gridCol w:w="2310"/>
      <w:gridCol w:w="2311"/>
      <w:gridCol w:w="2311"/>
    </w:tblGrid>
    <w:tr w:rsidR="00692983" w:rsidRPr="00951993" w:rsidTr="008B7FFD">
      <w:tc>
        <w:tcPr>
          <w:tcW w:w="2310" w:type="dxa"/>
        </w:tcPr>
        <w:p w:rsidR="00692983" w:rsidRPr="00951993" w:rsidRDefault="00692983" w:rsidP="008B7FFD">
          <w:pPr>
            <w:pStyle w:val="Footer"/>
            <w:jc w:val="center"/>
            <w:rPr>
              <w:rFonts w:ascii="Arial" w:hAnsi="Arial" w:cs="Arial"/>
              <w:b w:val="0"/>
              <w:color w:val="33CCCC"/>
              <w:sz w:val="24"/>
              <w:szCs w:val="24"/>
            </w:rPr>
          </w:pPr>
          <w:r w:rsidRPr="00951993">
            <w:rPr>
              <w:rFonts w:ascii="Arial" w:hAnsi="Arial" w:cs="Arial"/>
              <w:color w:val="33CCCC"/>
              <w:sz w:val="24"/>
              <w:szCs w:val="24"/>
            </w:rPr>
            <w:t>INNOVATIVE</w:t>
          </w:r>
        </w:p>
      </w:tc>
      <w:tc>
        <w:tcPr>
          <w:tcW w:w="2310" w:type="dxa"/>
        </w:tcPr>
        <w:p w:rsidR="00692983" w:rsidRPr="00951993" w:rsidRDefault="00692983" w:rsidP="008B7FFD">
          <w:pPr>
            <w:pStyle w:val="Footer"/>
            <w:jc w:val="center"/>
            <w:rPr>
              <w:rFonts w:ascii="Arial" w:hAnsi="Arial" w:cs="Arial"/>
              <w:b w:val="0"/>
              <w:color w:val="808080" w:themeColor="background1" w:themeShade="80"/>
              <w:sz w:val="24"/>
              <w:szCs w:val="24"/>
            </w:rPr>
          </w:pPr>
          <w:r w:rsidRPr="00951993">
            <w:rPr>
              <w:rFonts w:ascii="Arial" w:hAnsi="Arial" w:cs="Arial"/>
              <w:color w:val="00B0F0"/>
              <w:sz w:val="24"/>
              <w:szCs w:val="24"/>
            </w:rPr>
            <w:t>ETHICAL</w:t>
          </w:r>
        </w:p>
      </w:tc>
      <w:tc>
        <w:tcPr>
          <w:tcW w:w="2311" w:type="dxa"/>
        </w:tcPr>
        <w:p w:rsidR="00692983" w:rsidRPr="00951993" w:rsidRDefault="00692983" w:rsidP="008B7FFD">
          <w:pPr>
            <w:pStyle w:val="Footer"/>
            <w:jc w:val="center"/>
            <w:rPr>
              <w:rFonts w:ascii="Arial" w:hAnsi="Arial" w:cs="Arial"/>
              <w:b w:val="0"/>
              <w:color w:val="808080" w:themeColor="background1" w:themeShade="80"/>
              <w:sz w:val="24"/>
              <w:szCs w:val="24"/>
            </w:rPr>
          </w:pPr>
          <w:r w:rsidRPr="00951993">
            <w:rPr>
              <w:rFonts w:ascii="Arial" w:hAnsi="Arial" w:cs="Arial"/>
              <w:color w:val="33CCCC"/>
              <w:sz w:val="24"/>
              <w:szCs w:val="24"/>
            </w:rPr>
            <w:t>EXCELLENT</w:t>
          </w:r>
        </w:p>
      </w:tc>
      <w:tc>
        <w:tcPr>
          <w:tcW w:w="2311" w:type="dxa"/>
        </w:tcPr>
        <w:p w:rsidR="00692983" w:rsidRPr="00951993" w:rsidRDefault="00692983" w:rsidP="008B7FFD">
          <w:pPr>
            <w:pStyle w:val="Footer"/>
            <w:jc w:val="center"/>
            <w:rPr>
              <w:rFonts w:ascii="Arial" w:hAnsi="Arial" w:cs="Arial"/>
              <w:b w:val="0"/>
              <w:color w:val="808080" w:themeColor="background1" w:themeShade="80"/>
              <w:sz w:val="24"/>
              <w:szCs w:val="24"/>
            </w:rPr>
          </w:pPr>
          <w:r w:rsidRPr="00951993">
            <w:rPr>
              <w:rFonts w:ascii="Arial" w:hAnsi="Arial" w:cs="Arial"/>
              <w:color w:val="00B0F0"/>
              <w:sz w:val="24"/>
              <w:szCs w:val="24"/>
            </w:rPr>
            <w:t>SUSTAINABLE</w:t>
          </w:r>
        </w:p>
      </w:tc>
    </w:tr>
  </w:tbl>
  <w:p w:rsidR="00692983" w:rsidRDefault="00692983" w:rsidP="00692983">
    <w:pPr>
      <w:pStyle w:val="Footer"/>
    </w:pPr>
  </w:p>
  <w:p w:rsidR="00692983" w:rsidRDefault="00692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35" w:rsidRDefault="00586A35" w:rsidP="00692DF2">
      <w:r>
        <w:separator/>
      </w:r>
    </w:p>
  </w:footnote>
  <w:footnote w:type="continuationSeparator" w:id="0">
    <w:p w:rsidR="00586A35" w:rsidRDefault="00586A35" w:rsidP="0069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35" w:rsidRDefault="00586A35">
    <w:pPr>
      <w:pStyle w:val="Header"/>
      <w:jc w:val="right"/>
    </w:pPr>
  </w:p>
  <w:p w:rsidR="00586A35" w:rsidRDefault="00586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628"/>
    <w:multiLevelType w:val="hybridMultilevel"/>
    <w:tmpl w:val="89EA5B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2523550"/>
    <w:multiLevelType w:val="hybridMultilevel"/>
    <w:tmpl w:val="D3F8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52B1B"/>
    <w:multiLevelType w:val="hybridMultilevel"/>
    <w:tmpl w:val="E6B2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425FE"/>
    <w:multiLevelType w:val="hybridMultilevel"/>
    <w:tmpl w:val="9E3A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2F1F67"/>
    <w:multiLevelType w:val="hybridMultilevel"/>
    <w:tmpl w:val="BB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85C03"/>
    <w:multiLevelType w:val="hybridMultilevel"/>
    <w:tmpl w:val="72665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1509B7"/>
    <w:multiLevelType w:val="hybridMultilevel"/>
    <w:tmpl w:val="DFDE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944345"/>
    <w:multiLevelType w:val="hybridMultilevel"/>
    <w:tmpl w:val="DDF47630"/>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nsid w:val="165312CB"/>
    <w:multiLevelType w:val="hybridMultilevel"/>
    <w:tmpl w:val="44CCAC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6AC03E0"/>
    <w:multiLevelType w:val="hybridMultilevel"/>
    <w:tmpl w:val="2D86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9C3964"/>
    <w:multiLevelType w:val="hybridMultilevel"/>
    <w:tmpl w:val="032E4B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1033806"/>
    <w:multiLevelType w:val="hybridMultilevel"/>
    <w:tmpl w:val="D6CE1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8A11E1"/>
    <w:multiLevelType w:val="hybridMultilevel"/>
    <w:tmpl w:val="5420E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4A04941"/>
    <w:multiLevelType w:val="hybridMultilevel"/>
    <w:tmpl w:val="06FE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943C44"/>
    <w:multiLevelType w:val="hybridMultilevel"/>
    <w:tmpl w:val="7934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105277"/>
    <w:multiLevelType w:val="hybridMultilevel"/>
    <w:tmpl w:val="F0C2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526DAF"/>
    <w:multiLevelType w:val="hybridMultilevel"/>
    <w:tmpl w:val="8A626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B001B9"/>
    <w:multiLevelType w:val="hybridMultilevel"/>
    <w:tmpl w:val="66C40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7303366"/>
    <w:multiLevelType w:val="hybridMultilevel"/>
    <w:tmpl w:val="35F8BB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50BC0ABB"/>
    <w:multiLevelType w:val="hybridMultilevel"/>
    <w:tmpl w:val="C9D6D0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0E932A4"/>
    <w:multiLevelType w:val="hybridMultilevel"/>
    <w:tmpl w:val="DB10A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592D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DB3DB3"/>
    <w:multiLevelType w:val="hybridMultilevel"/>
    <w:tmpl w:val="8C4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5837AE"/>
    <w:multiLevelType w:val="hybridMultilevel"/>
    <w:tmpl w:val="C032D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A436285"/>
    <w:multiLevelType w:val="hybridMultilevel"/>
    <w:tmpl w:val="9A18F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D913384"/>
    <w:multiLevelType w:val="hybridMultilevel"/>
    <w:tmpl w:val="04EE6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D72430"/>
    <w:multiLevelType w:val="multilevel"/>
    <w:tmpl w:val="55B0C7C0"/>
    <w:lvl w:ilvl="0">
      <w:start w:val="1"/>
      <w:numFmt w:val="decimal"/>
      <w:lvlText w:val="%1."/>
      <w:lvlJc w:val="left"/>
      <w:pPr>
        <w:tabs>
          <w:tab w:val="num" w:pos="720"/>
        </w:tabs>
        <w:ind w:left="720" w:hanging="720"/>
      </w:pPr>
      <w:rPr>
        <w:rFonts w:ascii="Arial" w:hAnsi="Arial" w:hint="default"/>
        <w:b/>
        <w:i w:val="0"/>
        <w:caps w:val="0"/>
        <w:strike w:val="0"/>
        <w:dstrike w:val="0"/>
        <w:outline w:val="0"/>
        <w:shadow w:val="0"/>
        <w:emboss w:val="0"/>
        <w:imprint w:val="0"/>
        <w:vanish w:val="0"/>
        <w:color w:val="auto"/>
        <w:sz w:val="24"/>
        <w:szCs w:val="24"/>
        <w:u w:val="none"/>
        <w:vertAlign w:val="baseline"/>
      </w:rPr>
    </w:lvl>
    <w:lvl w:ilvl="1">
      <w:start w:val="1"/>
      <w:numFmt w:val="decimal"/>
      <w:lvlText w:val="%1.%2"/>
      <w:lvlJc w:val="left"/>
      <w:pPr>
        <w:tabs>
          <w:tab w:val="num" w:pos="900"/>
        </w:tabs>
        <w:ind w:left="900" w:hanging="720"/>
      </w:pPr>
      <w:rPr>
        <w:rFonts w:ascii="Arial" w:hAnsi="Arial" w:hint="default"/>
        <w:b w:val="0"/>
        <w:i w:val="0"/>
        <w:caps w:val="0"/>
        <w:strike w:val="0"/>
        <w:dstrike w:val="0"/>
        <w:outline w:val="0"/>
        <w:shadow/>
        <w:emboss w:val="0"/>
        <w:imprint w:val="0"/>
        <w:vanish w:val="0"/>
        <w:color w:val="auto"/>
        <w:sz w:val="24"/>
        <w:szCs w:val="24"/>
        <w:u w:val="none"/>
        <w:vertAlign w:val="baseline"/>
      </w:rPr>
    </w:lvl>
    <w:lvl w:ilvl="2">
      <w:start w:val="1"/>
      <w:numFmt w:val="decimal"/>
      <w:lvlText w:val="%1.%2.%3"/>
      <w:lvlJc w:val="left"/>
      <w:pPr>
        <w:tabs>
          <w:tab w:val="num" w:pos="1440"/>
        </w:tabs>
        <w:ind w:left="1440" w:hanging="720"/>
      </w:pPr>
      <w:rPr>
        <w:rFonts w:ascii="Arial" w:hAnsi="Arial" w:hint="default"/>
        <w:caps w:val="0"/>
        <w:strike w:val="0"/>
        <w:dstrike w:val="0"/>
        <w:outline w:val="0"/>
        <w:shadow w:val="0"/>
        <w:emboss w:val="0"/>
        <w:imprint w:val="0"/>
        <w:vanish w:val="0"/>
        <w:sz w:val="24"/>
        <w:szCs w:val="24"/>
        <w:vertAlign w:val="baseline"/>
      </w:rPr>
    </w:lvl>
    <w:lvl w:ilvl="3">
      <w:start w:val="1"/>
      <w:numFmt w:val="decimal"/>
      <w:lvlText w:val="%1.%2.%3.%4"/>
      <w:lvlJc w:val="left"/>
      <w:pPr>
        <w:tabs>
          <w:tab w:val="num" w:pos="2381"/>
        </w:tabs>
        <w:ind w:left="2381" w:hanging="941"/>
      </w:pPr>
      <w:rPr>
        <w:rFonts w:hint="default"/>
        <w:b w:val="0"/>
        <w:i w:val="0"/>
      </w:rPr>
    </w:lvl>
    <w:lvl w:ilvl="4">
      <w:start w:val="1"/>
      <w:numFmt w:val="decimal"/>
      <w:lvlText w:val="%1.%2.%3.%4.%5"/>
      <w:lvlJc w:val="left"/>
      <w:pPr>
        <w:tabs>
          <w:tab w:val="num" w:pos="2381"/>
        </w:tabs>
        <w:ind w:left="2381" w:hanging="941"/>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761F430B"/>
    <w:multiLevelType w:val="hybridMultilevel"/>
    <w:tmpl w:val="8644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5F7678"/>
    <w:multiLevelType w:val="hybridMultilevel"/>
    <w:tmpl w:val="6178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700CA1"/>
    <w:multiLevelType w:val="hybridMultilevel"/>
    <w:tmpl w:val="4C360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DAC168A"/>
    <w:multiLevelType w:val="hybridMultilevel"/>
    <w:tmpl w:val="2A8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6"/>
  </w:num>
  <w:num w:numId="4">
    <w:abstractNumId w:val="30"/>
  </w:num>
  <w:num w:numId="5">
    <w:abstractNumId w:val="5"/>
  </w:num>
  <w:num w:numId="6">
    <w:abstractNumId w:val="3"/>
  </w:num>
  <w:num w:numId="7">
    <w:abstractNumId w:val="15"/>
  </w:num>
  <w:num w:numId="8">
    <w:abstractNumId w:val="28"/>
  </w:num>
  <w:num w:numId="9">
    <w:abstractNumId w:val="12"/>
  </w:num>
  <w:num w:numId="10">
    <w:abstractNumId w:val="8"/>
  </w:num>
  <w:num w:numId="11">
    <w:abstractNumId w:val="10"/>
  </w:num>
  <w:num w:numId="12">
    <w:abstractNumId w:val="17"/>
  </w:num>
  <w:num w:numId="13">
    <w:abstractNumId w:val="22"/>
  </w:num>
  <w:num w:numId="14">
    <w:abstractNumId w:val="18"/>
  </w:num>
  <w:num w:numId="15">
    <w:abstractNumId w:val="13"/>
  </w:num>
  <w:num w:numId="16">
    <w:abstractNumId w:val="11"/>
  </w:num>
  <w:num w:numId="17">
    <w:abstractNumId w:val="0"/>
  </w:num>
  <w:num w:numId="18">
    <w:abstractNumId w:val="23"/>
  </w:num>
  <w:num w:numId="19">
    <w:abstractNumId w:val="29"/>
  </w:num>
  <w:num w:numId="20">
    <w:abstractNumId w:val="25"/>
  </w:num>
  <w:num w:numId="21">
    <w:abstractNumId w:val="27"/>
  </w:num>
  <w:num w:numId="22">
    <w:abstractNumId w:val="14"/>
  </w:num>
  <w:num w:numId="23">
    <w:abstractNumId w:val="20"/>
  </w:num>
  <w:num w:numId="24">
    <w:abstractNumId w:val="2"/>
  </w:num>
  <w:num w:numId="25">
    <w:abstractNumId w:val="6"/>
  </w:num>
  <w:num w:numId="26">
    <w:abstractNumId w:val="9"/>
  </w:num>
  <w:num w:numId="27">
    <w:abstractNumId w:val="19"/>
  </w:num>
  <w:num w:numId="28">
    <w:abstractNumId w:val="4"/>
  </w:num>
  <w:num w:numId="29">
    <w:abstractNumId w:val="24"/>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A0"/>
    <w:rsid w:val="00016D1B"/>
    <w:rsid w:val="00041110"/>
    <w:rsid w:val="000626F8"/>
    <w:rsid w:val="00073087"/>
    <w:rsid w:val="000A5A61"/>
    <w:rsid w:val="000B327B"/>
    <w:rsid w:val="00111446"/>
    <w:rsid w:val="00132951"/>
    <w:rsid w:val="00136559"/>
    <w:rsid w:val="00163164"/>
    <w:rsid w:val="001818A0"/>
    <w:rsid w:val="001E629F"/>
    <w:rsid w:val="00206E4D"/>
    <w:rsid w:val="00216B81"/>
    <w:rsid w:val="00230951"/>
    <w:rsid w:val="00233411"/>
    <w:rsid w:val="002545E5"/>
    <w:rsid w:val="002B4AB5"/>
    <w:rsid w:val="002D3FE8"/>
    <w:rsid w:val="00304DF7"/>
    <w:rsid w:val="003831D4"/>
    <w:rsid w:val="00482A38"/>
    <w:rsid w:val="004A094B"/>
    <w:rsid w:val="00501AA3"/>
    <w:rsid w:val="005360BC"/>
    <w:rsid w:val="00545AC9"/>
    <w:rsid w:val="00564D40"/>
    <w:rsid w:val="00586A35"/>
    <w:rsid w:val="00587510"/>
    <w:rsid w:val="005A0322"/>
    <w:rsid w:val="005A0D64"/>
    <w:rsid w:val="00603E1D"/>
    <w:rsid w:val="00637FC2"/>
    <w:rsid w:val="00641818"/>
    <w:rsid w:val="00644596"/>
    <w:rsid w:val="00692983"/>
    <w:rsid w:val="00692DF2"/>
    <w:rsid w:val="006A7FEF"/>
    <w:rsid w:val="006C1BD5"/>
    <w:rsid w:val="00767DDA"/>
    <w:rsid w:val="00791CA8"/>
    <w:rsid w:val="007B460C"/>
    <w:rsid w:val="008822DB"/>
    <w:rsid w:val="008A55CF"/>
    <w:rsid w:val="008E6AD1"/>
    <w:rsid w:val="009111E4"/>
    <w:rsid w:val="00924B9D"/>
    <w:rsid w:val="00995261"/>
    <w:rsid w:val="009D28A6"/>
    <w:rsid w:val="00A07408"/>
    <w:rsid w:val="00A47A3F"/>
    <w:rsid w:val="00A56D61"/>
    <w:rsid w:val="00A83474"/>
    <w:rsid w:val="00AD4079"/>
    <w:rsid w:val="00AF03CF"/>
    <w:rsid w:val="00B00693"/>
    <w:rsid w:val="00B17AB6"/>
    <w:rsid w:val="00B27937"/>
    <w:rsid w:val="00B4157A"/>
    <w:rsid w:val="00B873B0"/>
    <w:rsid w:val="00C5240C"/>
    <w:rsid w:val="00C57B4A"/>
    <w:rsid w:val="00C740A4"/>
    <w:rsid w:val="00CA108E"/>
    <w:rsid w:val="00CA7C18"/>
    <w:rsid w:val="00CC6C7A"/>
    <w:rsid w:val="00CE1991"/>
    <w:rsid w:val="00D046AF"/>
    <w:rsid w:val="00D50693"/>
    <w:rsid w:val="00DC6C95"/>
    <w:rsid w:val="00E47D44"/>
    <w:rsid w:val="00EC102D"/>
    <w:rsid w:val="00ED5BFC"/>
    <w:rsid w:val="00EF03D6"/>
    <w:rsid w:val="00EF5F87"/>
    <w:rsid w:val="00F0236A"/>
    <w:rsid w:val="00F16B3A"/>
    <w:rsid w:val="00FE7767"/>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bCs/>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3F"/>
    <w:rPr>
      <w:rFonts w:asciiTheme="minorHAnsi" w:eastAsiaTheme="minorEastAsia" w:hAnsiTheme="minorHAnsi"/>
      <w:sz w:val="22"/>
    </w:rPr>
  </w:style>
  <w:style w:type="paragraph" w:styleId="Heading1">
    <w:name w:val="heading 1"/>
    <w:basedOn w:val="Normal"/>
    <w:next w:val="Normal"/>
    <w:link w:val="Heading1Char"/>
    <w:qFormat/>
    <w:rsid w:val="00206E4D"/>
    <w:pPr>
      <w:keepNext/>
      <w:outlineLvl w:val="0"/>
    </w:pPr>
    <w:rPr>
      <w:rFonts w:ascii="Arial" w:eastAsia="Times New Roman" w:hAnsi="Arial" w:cs="Times New Roman"/>
      <w:bCs w:val="0"/>
      <w:szCs w:val="20"/>
    </w:rPr>
  </w:style>
  <w:style w:type="paragraph" w:styleId="Heading2">
    <w:name w:val="heading 2"/>
    <w:basedOn w:val="Normal"/>
    <w:next w:val="Normal"/>
    <w:link w:val="Heading2Char"/>
    <w:qFormat/>
    <w:rsid w:val="00206E4D"/>
    <w:pPr>
      <w:keepNext/>
      <w:outlineLvl w:val="1"/>
    </w:pPr>
    <w:rPr>
      <w:rFonts w:ascii="Arial" w:eastAsia="Times New Roman" w:hAnsi="Arial" w:cs="Times New Roman"/>
      <w:bCs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8A0"/>
    <w:rPr>
      <w:rFonts w:ascii="Tahoma" w:hAnsi="Tahoma" w:cs="Tahoma"/>
      <w:sz w:val="16"/>
      <w:szCs w:val="16"/>
    </w:rPr>
  </w:style>
  <w:style w:type="character" w:customStyle="1" w:styleId="BalloonTextChar">
    <w:name w:val="Balloon Text Char"/>
    <w:basedOn w:val="DefaultParagraphFont"/>
    <w:link w:val="BalloonText"/>
    <w:uiPriority w:val="99"/>
    <w:semiHidden/>
    <w:rsid w:val="001818A0"/>
    <w:rPr>
      <w:rFonts w:ascii="Tahoma" w:eastAsiaTheme="minorEastAsia" w:hAnsi="Tahoma" w:cs="Tahoma"/>
      <w:sz w:val="16"/>
      <w:szCs w:val="16"/>
    </w:rPr>
  </w:style>
  <w:style w:type="table" w:styleId="TableGrid">
    <w:name w:val="Table Grid"/>
    <w:basedOn w:val="TableNormal"/>
    <w:uiPriority w:val="59"/>
    <w:rsid w:val="00FF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170"/>
    <w:pPr>
      <w:ind w:left="720"/>
      <w:contextualSpacing/>
    </w:pPr>
  </w:style>
  <w:style w:type="paragraph" w:styleId="Header">
    <w:name w:val="header"/>
    <w:basedOn w:val="Normal"/>
    <w:link w:val="HeaderChar"/>
    <w:uiPriority w:val="99"/>
    <w:unhideWhenUsed/>
    <w:rsid w:val="00692DF2"/>
    <w:pPr>
      <w:tabs>
        <w:tab w:val="center" w:pos="4513"/>
        <w:tab w:val="right" w:pos="9026"/>
      </w:tabs>
    </w:pPr>
  </w:style>
  <w:style w:type="character" w:customStyle="1" w:styleId="HeaderChar">
    <w:name w:val="Header Char"/>
    <w:basedOn w:val="DefaultParagraphFont"/>
    <w:link w:val="Header"/>
    <w:uiPriority w:val="99"/>
    <w:rsid w:val="00692DF2"/>
    <w:rPr>
      <w:rFonts w:asciiTheme="minorHAnsi" w:eastAsiaTheme="minorEastAsia" w:hAnsiTheme="minorHAnsi"/>
      <w:sz w:val="22"/>
    </w:rPr>
  </w:style>
  <w:style w:type="paragraph" w:styleId="Footer">
    <w:name w:val="footer"/>
    <w:basedOn w:val="Normal"/>
    <w:link w:val="FooterChar"/>
    <w:uiPriority w:val="99"/>
    <w:unhideWhenUsed/>
    <w:rsid w:val="00692DF2"/>
    <w:pPr>
      <w:tabs>
        <w:tab w:val="center" w:pos="4513"/>
        <w:tab w:val="right" w:pos="9026"/>
      </w:tabs>
    </w:pPr>
  </w:style>
  <w:style w:type="character" w:customStyle="1" w:styleId="FooterChar">
    <w:name w:val="Footer Char"/>
    <w:basedOn w:val="DefaultParagraphFont"/>
    <w:link w:val="Footer"/>
    <w:uiPriority w:val="99"/>
    <w:rsid w:val="00692DF2"/>
    <w:rPr>
      <w:rFonts w:asciiTheme="minorHAnsi" w:eastAsiaTheme="minorEastAsia" w:hAnsiTheme="minorHAnsi"/>
      <w:sz w:val="22"/>
    </w:rPr>
  </w:style>
  <w:style w:type="character" w:customStyle="1" w:styleId="Heading1Char">
    <w:name w:val="Heading 1 Char"/>
    <w:basedOn w:val="DefaultParagraphFont"/>
    <w:link w:val="Heading1"/>
    <w:rsid w:val="00206E4D"/>
    <w:rPr>
      <w:rFonts w:eastAsia="Times New Roman" w:cs="Times New Roman"/>
      <w:bCs w:val="0"/>
      <w:sz w:val="22"/>
      <w:szCs w:val="20"/>
    </w:rPr>
  </w:style>
  <w:style w:type="character" w:customStyle="1" w:styleId="Heading2Char">
    <w:name w:val="Heading 2 Char"/>
    <w:basedOn w:val="DefaultParagraphFont"/>
    <w:link w:val="Heading2"/>
    <w:rsid w:val="00206E4D"/>
    <w:rPr>
      <w:rFonts w:eastAsia="Times New Roman" w:cs="Times New Roman"/>
      <w:bCs w:val="0"/>
      <w:szCs w:val="20"/>
      <w:lang w:val="en-US"/>
    </w:rPr>
  </w:style>
  <w:style w:type="paragraph" w:styleId="BodyText">
    <w:name w:val="Body Text"/>
    <w:basedOn w:val="Normal"/>
    <w:link w:val="BodyTextChar"/>
    <w:rsid w:val="00206E4D"/>
    <w:pPr>
      <w:widowControl w:val="0"/>
      <w:tabs>
        <w:tab w:val="left" w:pos="-720"/>
      </w:tabs>
      <w:suppressAutoHyphens/>
      <w:spacing w:before="90"/>
    </w:pPr>
    <w:rPr>
      <w:rFonts w:ascii="Times New Roman" w:eastAsia="Times New Roman" w:hAnsi="Times New Roman" w:cs="Times New Roman"/>
      <w:b w:val="0"/>
      <w:bCs w:val="0"/>
      <w:spacing w:val="-2"/>
      <w:sz w:val="19"/>
      <w:szCs w:val="20"/>
    </w:rPr>
  </w:style>
  <w:style w:type="character" w:customStyle="1" w:styleId="BodyTextChar">
    <w:name w:val="Body Text Char"/>
    <w:basedOn w:val="DefaultParagraphFont"/>
    <w:link w:val="BodyText"/>
    <w:rsid w:val="00206E4D"/>
    <w:rPr>
      <w:rFonts w:ascii="Times New Roman" w:eastAsia="Times New Roman" w:hAnsi="Times New Roman" w:cs="Times New Roman"/>
      <w:b w:val="0"/>
      <w:bCs w:val="0"/>
      <w:spacing w:val="-2"/>
      <w:sz w:val="19"/>
      <w:szCs w:val="20"/>
    </w:rPr>
  </w:style>
  <w:style w:type="paragraph" w:styleId="BodyTextIndent">
    <w:name w:val="Body Text Indent"/>
    <w:basedOn w:val="Normal"/>
    <w:link w:val="BodyTextIndentChar"/>
    <w:rsid w:val="00206E4D"/>
    <w:pPr>
      <w:spacing w:after="120"/>
      <w:ind w:left="283"/>
    </w:pPr>
    <w:rPr>
      <w:rFonts w:ascii="Arial" w:eastAsia="Times New Roman" w:hAnsi="Arial" w:cs="Times New Roman"/>
      <w:b w:val="0"/>
      <w:bCs w:val="0"/>
      <w:sz w:val="24"/>
      <w:szCs w:val="24"/>
    </w:rPr>
  </w:style>
  <w:style w:type="character" w:customStyle="1" w:styleId="BodyTextIndentChar">
    <w:name w:val="Body Text Indent Char"/>
    <w:basedOn w:val="DefaultParagraphFont"/>
    <w:link w:val="BodyTextIndent"/>
    <w:rsid w:val="00206E4D"/>
    <w:rPr>
      <w:rFonts w:eastAsia="Times New Roman" w:cs="Times New Roman"/>
      <w:b w:val="0"/>
      <w:bCs w:val="0"/>
      <w:szCs w:val="24"/>
    </w:rPr>
  </w:style>
  <w:style w:type="paragraph" w:styleId="BodyTextIndent3">
    <w:name w:val="Body Text Indent 3"/>
    <w:basedOn w:val="Normal"/>
    <w:link w:val="BodyTextIndent3Char"/>
    <w:rsid w:val="00206E4D"/>
    <w:pPr>
      <w:spacing w:after="120"/>
      <w:ind w:left="283"/>
    </w:pPr>
    <w:rPr>
      <w:rFonts w:ascii="Arial" w:eastAsia="Times New Roman" w:hAnsi="Arial" w:cs="Times New Roman"/>
      <w:b w:val="0"/>
      <w:bCs w:val="0"/>
      <w:sz w:val="16"/>
      <w:szCs w:val="16"/>
    </w:rPr>
  </w:style>
  <w:style w:type="character" w:customStyle="1" w:styleId="BodyTextIndent3Char">
    <w:name w:val="Body Text Indent 3 Char"/>
    <w:basedOn w:val="DefaultParagraphFont"/>
    <w:link w:val="BodyTextIndent3"/>
    <w:rsid w:val="00206E4D"/>
    <w:rPr>
      <w:rFonts w:eastAsia="Times New Roman" w:cs="Times New Roman"/>
      <w:b w:val="0"/>
      <w:bCs w:val="0"/>
      <w:sz w:val="16"/>
      <w:szCs w:val="16"/>
    </w:rPr>
  </w:style>
  <w:style w:type="paragraph" w:styleId="BodyTextIndent2">
    <w:name w:val="Body Text Indent 2"/>
    <w:basedOn w:val="Normal"/>
    <w:link w:val="BodyTextIndent2Char"/>
    <w:rsid w:val="00206E4D"/>
    <w:pPr>
      <w:spacing w:after="120" w:line="480" w:lineRule="auto"/>
      <w:ind w:left="283"/>
    </w:pPr>
    <w:rPr>
      <w:rFonts w:ascii="Arial" w:eastAsia="Times New Roman" w:hAnsi="Arial" w:cs="Times New Roman"/>
      <w:b w:val="0"/>
      <w:bCs w:val="0"/>
      <w:sz w:val="24"/>
      <w:szCs w:val="24"/>
    </w:rPr>
  </w:style>
  <w:style w:type="character" w:customStyle="1" w:styleId="BodyTextIndent2Char">
    <w:name w:val="Body Text Indent 2 Char"/>
    <w:basedOn w:val="DefaultParagraphFont"/>
    <w:link w:val="BodyTextIndent2"/>
    <w:rsid w:val="00206E4D"/>
    <w:rPr>
      <w:rFonts w:eastAsia="Times New Roman" w:cs="Times New Roman"/>
      <w:b w:val="0"/>
      <w:bCs w:val="0"/>
      <w:szCs w:val="24"/>
    </w:rPr>
  </w:style>
  <w:style w:type="paragraph" w:customStyle="1" w:styleId="body">
    <w:name w:val="body"/>
    <w:basedOn w:val="Normal"/>
    <w:rsid w:val="00995261"/>
    <w:pPr>
      <w:spacing w:before="100" w:beforeAutospacing="1" w:after="100" w:afterAutospacing="1"/>
    </w:pPr>
    <w:rPr>
      <w:rFonts w:ascii="Times New Roman" w:eastAsia="Times New Roman" w:hAnsi="Times New Roman" w:cs="Times New Roman"/>
      <w:b w:val="0"/>
      <w:bCs w:val="0"/>
      <w:sz w:val="24"/>
      <w:szCs w:val="24"/>
      <w:lang w:eastAsia="en-GB"/>
    </w:rPr>
  </w:style>
  <w:style w:type="paragraph" w:styleId="Title">
    <w:name w:val="Title"/>
    <w:basedOn w:val="Normal"/>
    <w:link w:val="TitleChar"/>
    <w:qFormat/>
    <w:rsid w:val="00545AC9"/>
    <w:pPr>
      <w:jc w:val="center"/>
    </w:pPr>
    <w:rPr>
      <w:rFonts w:ascii="Arial" w:eastAsia="Times New Roman" w:hAnsi="Arial" w:cs="Times New Roman"/>
      <w:sz w:val="24"/>
      <w:szCs w:val="24"/>
    </w:rPr>
  </w:style>
  <w:style w:type="character" w:customStyle="1" w:styleId="TitleChar">
    <w:name w:val="Title Char"/>
    <w:basedOn w:val="DefaultParagraphFont"/>
    <w:link w:val="Title"/>
    <w:rsid w:val="00545AC9"/>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bCs/>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3F"/>
    <w:rPr>
      <w:rFonts w:asciiTheme="minorHAnsi" w:eastAsiaTheme="minorEastAsia" w:hAnsiTheme="minorHAnsi"/>
      <w:sz w:val="22"/>
    </w:rPr>
  </w:style>
  <w:style w:type="paragraph" w:styleId="Heading1">
    <w:name w:val="heading 1"/>
    <w:basedOn w:val="Normal"/>
    <w:next w:val="Normal"/>
    <w:link w:val="Heading1Char"/>
    <w:qFormat/>
    <w:rsid w:val="00206E4D"/>
    <w:pPr>
      <w:keepNext/>
      <w:outlineLvl w:val="0"/>
    </w:pPr>
    <w:rPr>
      <w:rFonts w:ascii="Arial" w:eastAsia="Times New Roman" w:hAnsi="Arial" w:cs="Times New Roman"/>
      <w:bCs w:val="0"/>
      <w:szCs w:val="20"/>
    </w:rPr>
  </w:style>
  <w:style w:type="paragraph" w:styleId="Heading2">
    <w:name w:val="heading 2"/>
    <w:basedOn w:val="Normal"/>
    <w:next w:val="Normal"/>
    <w:link w:val="Heading2Char"/>
    <w:qFormat/>
    <w:rsid w:val="00206E4D"/>
    <w:pPr>
      <w:keepNext/>
      <w:outlineLvl w:val="1"/>
    </w:pPr>
    <w:rPr>
      <w:rFonts w:ascii="Arial" w:eastAsia="Times New Roman" w:hAnsi="Arial" w:cs="Times New Roman"/>
      <w:bCs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8A0"/>
    <w:rPr>
      <w:rFonts w:ascii="Tahoma" w:hAnsi="Tahoma" w:cs="Tahoma"/>
      <w:sz w:val="16"/>
      <w:szCs w:val="16"/>
    </w:rPr>
  </w:style>
  <w:style w:type="character" w:customStyle="1" w:styleId="BalloonTextChar">
    <w:name w:val="Balloon Text Char"/>
    <w:basedOn w:val="DefaultParagraphFont"/>
    <w:link w:val="BalloonText"/>
    <w:uiPriority w:val="99"/>
    <w:semiHidden/>
    <w:rsid w:val="001818A0"/>
    <w:rPr>
      <w:rFonts w:ascii="Tahoma" w:eastAsiaTheme="minorEastAsia" w:hAnsi="Tahoma" w:cs="Tahoma"/>
      <w:sz w:val="16"/>
      <w:szCs w:val="16"/>
    </w:rPr>
  </w:style>
  <w:style w:type="table" w:styleId="TableGrid">
    <w:name w:val="Table Grid"/>
    <w:basedOn w:val="TableNormal"/>
    <w:uiPriority w:val="59"/>
    <w:rsid w:val="00FF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170"/>
    <w:pPr>
      <w:ind w:left="720"/>
      <w:contextualSpacing/>
    </w:pPr>
  </w:style>
  <w:style w:type="paragraph" w:styleId="Header">
    <w:name w:val="header"/>
    <w:basedOn w:val="Normal"/>
    <w:link w:val="HeaderChar"/>
    <w:uiPriority w:val="99"/>
    <w:unhideWhenUsed/>
    <w:rsid w:val="00692DF2"/>
    <w:pPr>
      <w:tabs>
        <w:tab w:val="center" w:pos="4513"/>
        <w:tab w:val="right" w:pos="9026"/>
      </w:tabs>
    </w:pPr>
  </w:style>
  <w:style w:type="character" w:customStyle="1" w:styleId="HeaderChar">
    <w:name w:val="Header Char"/>
    <w:basedOn w:val="DefaultParagraphFont"/>
    <w:link w:val="Header"/>
    <w:uiPriority w:val="99"/>
    <w:rsid w:val="00692DF2"/>
    <w:rPr>
      <w:rFonts w:asciiTheme="minorHAnsi" w:eastAsiaTheme="minorEastAsia" w:hAnsiTheme="minorHAnsi"/>
      <w:sz w:val="22"/>
    </w:rPr>
  </w:style>
  <w:style w:type="paragraph" w:styleId="Footer">
    <w:name w:val="footer"/>
    <w:basedOn w:val="Normal"/>
    <w:link w:val="FooterChar"/>
    <w:uiPriority w:val="99"/>
    <w:unhideWhenUsed/>
    <w:rsid w:val="00692DF2"/>
    <w:pPr>
      <w:tabs>
        <w:tab w:val="center" w:pos="4513"/>
        <w:tab w:val="right" w:pos="9026"/>
      </w:tabs>
    </w:pPr>
  </w:style>
  <w:style w:type="character" w:customStyle="1" w:styleId="FooterChar">
    <w:name w:val="Footer Char"/>
    <w:basedOn w:val="DefaultParagraphFont"/>
    <w:link w:val="Footer"/>
    <w:uiPriority w:val="99"/>
    <w:rsid w:val="00692DF2"/>
    <w:rPr>
      <w:rFonts w:asciiTheme="minorHAnsi" w:eastAsiaTheme="minorEastAsia" w:hAnsiTheme="minorHAnsi"/>
      <w:sz w:val="22"/>
    </w:rPr>
  </w:style>
  <w:style w:type="character" w:customStyle="1" w:styleId="Heading1Char">
    <w:name w:val="Heading 1 Char"/>
    <w:basedOn w:val="DefaultParagraphFont"/>
    <w:link w:val="Heading1"/>
    <w:rsid w:val="00206E4D"/>
    <w:rPr>
      <w:rFonts w:eastAsia="Times New Roman" w:cs="Times New Roman"/>
      <w:bCs w:val="0"/>
      <w:sz w:val="22"/>
      <w:szCs w:val="20"/>
    </w:rPr>
  </w:style>
  <w:style w:type="character" w:customStyle="1" w:styleId="Heading2Char">
    <w:name w:val="Heading 2 Char"/>
    <w:basedOn w:val="DefaultParagraphFont"/>
    <w:link w:val="Heading2"/>
    <w:rsid w:val="00206E4D"/>
    <w:rPr>
      <w:rFonts w:eastAsia="Times New Roman" w:cs="Times New Roman"/>
      <w:bCs w:val="0"/>
      <w:szCs w:val="20"/>
      <w:lang w:val="en-US"/>
    </w:rPr>
  </w:style>
  <w:style w:type="paragraph" w:styleId="BodyText">
    <w:name w:val="Body Text"/>
    <w:basedOn w:val="Normal"/>
    <w:link w:val="BodyTextChar"/>
    <w:rsid w:val="00206E4D"/>
    <w:pPr>
      <w:widowControl w:val="0"/>
      <w:tabs>
        <w:tab w:val="left" w:pos="-720"/>
      </w:tabs>
      <w:suppressAutoHyphens/>
      <w:spacing w:before="90"/>
    </w:pPr>
    <w:rPr>
      <w:rFonts w:ascii="Times New Roman" w:eastAsia="Times New Roman" w:hAnsi="Times New Roman" w:cs="Times New Roman"/>
      <w:b w:val="0"/>
      <w:bCs w:val="0"/>
      <w:spacing w:val="-2"/>
      <w:sz w:val="19"/>
      <w:szCs w:val="20"/>
    </w:rPr>
  </w:style>
  <w:style w:type="character" w:customStyle="1" w:styleId="BodyTextChar">
    <w:name w:val="Body Text Char"/>
    <w:basedOn w:val="DefaultParagraphFont"/>
    <w:link w:val="BodyText"/>
    <w:rsid w:val="00206E4D"/>
    <w:rPr>
      <w:rFonts w:ascii="Times New Roman" w:eastAsia="Times New Roman" w:hAnsi="Times New Roman" w:cs="Times New Roman"/>
      <w:b w:val="0"/>
      <w:bCs w:val="0"/>
      <w:spacing w:val="-2"/>
      <w:sz w:val="19"/>
      <w:szCs w:val="20"/>
    </w:rPr>
  </w:style>
  <w:style w:type="paragraph" w:styleId="BodyTextIndent">
    <w:name w:val="Body Text Indent"/>
    <w:basedOn w:val="Normal"/>
    <w:link w:val="BodyTextIndentChar"/>
    <w:rsid w:val="00206E4D"/>
    <w:pPr>
      <w:spacing w:after="120"/>
      <w:ind w:left="283"/>
    </w:pPr>
    <w:rPr>
      <w:rFonts w:ascii="Arial" w:eastAsia="Times New Roman" w:hAnsi="Arial" w:cs="Times New Roman"/>
      <w:b w:val="0"/>
      <w:bCs w:val="0"/>
      <w:sz w:val="24"/>
      <w:szCs w:val="24"/>
    </w:rPr>
  </w:style>
  <w:style w:type="character" w:customStyle="1" w:styleId="BodyTextIndentChar">
    <w:name w:val="Body Text Indent Char"/>
    <w:basedOn w:val="DefaultParagraphFont"/>
    <w:link w:val="BodyTextIndent"/>
    <w:rsid w:val="00206E4D"/>
    <w:rPr>
      <w:rFonts w:eastAsia="Times New Roman" w:cs="Times New Roman"/>
      <w:b w:val="0"/>
      <w:bCs w:val="0"/>
      <w:szCs w:val="24"/>
    </w:rPr>
  </w:style>
  <w:style w:type="paragraph" w:styleId="BodyTextIndent3">
    <w:name w:val="Body Text Indent 3"/>
    <w:basedOn w:val="Normal"/>
    <w:link w:val="BodyTextIndent3Char"/>
    <w:rsid w:val="00206E4D"/>
    <w:pPr>
      <w:spacing w:after="120"/>
      <w:ind w:left="283"/>
    </w:pPr>
    <w:rPr>
      <w:rFonts w:ascii="Arial" w:eastAsia="Times New Roman" w:hAnsi="Arial" w:cs="Times New Roman"/>
      <w:b w:val="0"/>
      <w:bCs w:val="0"/>
      <w:sz w:val="16"/>
      <w:szCs w:val="16"/>
    </w:rPr>
  </w:style>
  <w:style w:type="character" w:customStyle="1" w:styleId="BodyTextIndent3Char">
    <w:name w:val="Body Text Indent 3 Char"/>
    <w:basedOn w:val="DefaultParagraphFont"/>
    <w:link w:val="BodyTextIndent3"/>
    <w:rsid w:val="00206E4D"/>
    <w:rPr>
      <w:rFonts w:eastAsia="Times New Roman" w:cs="Times New Roman"/>
      <w:b w:val="0"/>
      <w:bCs w:val="0"/>
      <w:sz w:val="16"/>
      <w:szCs w:val="16"/>
    </w:rPr>
  </w:style>
  <w:style w:type="paragraph" w:styleId="BodyTextIndent2">
    <w:name w:val="Body Text Indent 2"/>
    <w:basedOn w:val="Normal"/>
    <w:link w:val="BodyTextIndent2Char"/>
    <w:rsid w:val="00206E4D"/>
    <w:pPr>
      <w:spacing w:after="120" w:line="480" w:lineRule="auto"/>
      <w:ind w:left="283"/>
    </w:pPr>
    <w:rPr>
      <w:rFonts w:ascii="Arial" w:eastAsia="Times New Roman" w:hAnsi="Arial" w:cs="Times New Roman"/>
      <w:b w:val="0"/>
      <w:bCs w:val="0"/>
      <w:sz w:val="24"/>
      <w:szCs w:val="24"/>
    </w:rPr>
  </w:style>
  <w:style w:type="character" w:customStyle="1" w:styleId="BodyTextIndent2Char">
    <w:name w:val="Body Text Indent 2 Char"/>
    <w:basedOn w:val="DefaultParagraphFont"/>
    <w:link w:val="BodyTextIndent2"/>
    <w:rsid w:val="00206E4D"/>
    <w:rPr>
      <w:rFonts w:eastAsia="Times New Roman" w:cs="Times New Roman"/>
      <w:b w:val="0"/>
      <w:bCs w:val="0"/>
      <w:szCs w:val="24"/>
    </w:rPr>
  </w:style>
  <w:style w:type="paragraph" w:customStyle="1" w:styleId="body">
    <w:name w:val="body"/>
    <w:basedOn w:val="Normal"/>
    <w:rsid w:val="00995261"/>
    <w:pPr>
      <w:spacing w:before="100" w:beforeAutospacing="1" w:after="100" w:afterAutospacing="1"/>
    </w:pPr>
    <w:rPr>
      <w:rFonts w:ascii="Times New Roman" w:eastAsia="Times New Roman" w:hAnsi="Times New Roman" w:cs="Times New Roman"/>
      <w:b w:val="0"/>
      <w:bCs w:val="0"/>
      <w:sz w:val="24"/>
      <w:szCs w:val="24"/>
      <w:lang w:eastAsia="en-GB"/>
    </w:rPr>
  </w:style>
  <w:style w:type="paragraph" w:styleId="Title">
    <w:name w:val="Title"/>
    <w:basedOn w:val="Normal"/>
    <w:link w:val="TitleChar"/>
    <w:qFormat/>
    <w:rsid w:val="00545AC9"/>
    <w:pPr>
      <w:jc w:val="center"/>
    </w:pPr>
    <w:rPr>
      <w:rFonts w:ascii="Arial" w:eastAsia="Times New Roman" w:hAnsi="Arial" w:cs="Times New Roman"/>
      <w:sz w:val="24"/>
      <w:szCs w:val="24"/>
    </w:rPr>
  </w:style>
  <w:style w:type="character" w:customStyle="1" w:styleId="TitleChar">
    <w:name w:val="Title Char"/>
    <w:basedOn w:val="DefaultParagraphFont"/>
    <w:link w:val="Title"/>
    <w:rsid w:val="00545AC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2705-F604-4862-939E-FA3976C0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B8C571D5</Template>
  <TotalTime>6</TotalTime>
  <Pages>9</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South Nottingham College</Company>
  <LinksUpToDate>false</LinksUpToDate>
  <CharactersWithSpaces>18665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Scales</dc:creator>
  <cp:lastModifiedBy>Vanessa Scales</cp:lastModifiedBy>
  <cp:revision>4</cp:revision>
  <cp:lastPrinted>2018-06-12T07:56:00Z</cp:lastPrinted>
  <dcterms:created xsi:type="dcterms:W3CDTF">2020-01-15T17:50:00Z</dcterms:created>
  <dcterms:modified xsi:type="dcterms:W3CDTF">2020-02-20T09:40:00Z</dcterms:modified>
</cp:coreProperties>
</file>